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7"/>
          <w:rFonts w:hint="eastAsia" w:ascii="宋体" w:hAnsi="宋体" w:eastAsia="宋体"/>
          <w:bCs/>
          <w:color w:val="000000"/>
          <w:sz w:val="56"/>
          <w:szCs w:val="56"/>
          <w:highlight w:val="none"/>
          <w:lang w:val="en-US" w:eastAsia="zh-CN"/>
        </w:rPr>
      </w:pPr>
      <w:r>
        <w:rPr>
          <w:rStyle w:val="27"/>
          <w:rFonts w:ascii="宋体" w:hAnsi="宋体"/>
          <w:bCs/>
          <w:color w:val="000000"/>
          <w:sz w:val="56"/>
          <w:szCs w:val="56"/>
          <w:highlight w:val="none"/>
        </w:rPr>
        <w:t xml:space="preserve">询 价 </w:t>
      </w:r>
      <w:r>
        <w:rPr>
          <w:rStyle w:val="27"/>
          <w:rFonts w:hint="eastAsia" w:ascii="宋体" w:hAnsi="宋体"/>
          <w:bCs/>
          <w:color w:val="000000"/>
          <w:sz w:val="56"/>
          <w:szCs w:val="56"/>
          <w:highlight w:val="none"/>
          <w:lang w:val="en-US" w:eastAsia="zh-CN"/>
        </w:rPr>
        <w:t>文件</w:t>
      </w:r>
    </w:p>
    <w:p>
      <w:pPr>
        <w:spacing w:line="440" w:lineRule="exact"/>
        <w:jc w:val="center"/>
        <w:rPr>
          <w:rStyle w:val="27"/>
          <w:rFonts w:ascii="宋体" w:hAnsi="宋体"/>
          <w:b/>
          <w:bCs/>
          <w:color w:val="000000"/>
          <w:sz w:val="36"/>
          <w:szCs w:val="36"/>
          <w:highlight w:val="none"/>
        </w:rPr>
      </w:pPr>
    </w:p>
    <w:p>
      <w:pPr>
        <w:spacing w:line="440" w:lineRule="exact"/>
        <w:jc w:val="center"/>
        <w:rPr>
          <w:rStyle w:val="27"/>
          <w:rFonts w:ascii="宋体" w:hAnsi="宋体"/>
          <w:b/>
          <w:bCs/>
          <w:color w:val="000000"/>
          <w:sz w:val="32"/>
          <w:szCs w:val="32"/>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ind w:firstLine="643" w:firstLineChars="200"/>
        <w:jc w:val="left"/>
        <w:rPr>
          <w:rStyle w:val="27"/>
          <w:rFonts w:hint="default" w:ascii="宋体" w:hAnsi="宋体" w:eastAsiaTheme="minorEastAsia"/>
          <w:b/>
          <w:bCs/>
          <w:color w:val="000000"/>
          <w:sz w:val="32"/>
          <w:szCs w:val="32"/>
          <w:highlight w:val="none"/>
          <w:lang w:val="en-US" w:eastAsia="zh-CN"/>
        </w:rPr>
      </w:pPr>
      <w:r>
        <w:rPr>
          <w:rStyle w:val="27"/>
          <w:rFonts w:ascii="宋体" w:hAnsi="宋体"/>
          <w:b/>
          <w:bCs/>
          <w:color w:val="000000"/>
          <w:sz w:val="32"/>
          <w:szCs w:val="32"/>
          <w:highlight w:val="none"/>
        </w:rPr>
        <w:t>项目编号:</w:t>
      </w:r>
      <w:r>
        <w:rPr>
          <w:rStyle w:val="27"/>
          <w:rFonts w:ascii="宋体" w:hAnsi="宋体"/>
          <w:b/>
          <w:bCs/>
          <w:color w:val="000000"/>
          <w:sz w:val="32"/>
          <w:szCs w:val="32"/>
          <w:highlight w:val="yellow"/>
        </w:rPr>
        <w:t>XY</w:t>
      </w:r>
      <w:r>
        <w:rPr>
          <w:rStyle w:val="27"/>
          <w:rFonts w:hint="eastAsia" w:ascii="宋体" w:hAnsi="宋体"/>
          <w:b/>
          <w:bCs/>
          <w:color w:val="000000"/>
          <w:sz w:val="32"/>
          <w:szCs w:val="32"/>
          <w:highlight w:val="yellow"/>
          <w:lang w:val="en-US" w:eastAsia="zh-CN"/>
        </w:rPr>
        <w:t>DL</w:t>
      </w:r>
      <w:r>
        <w:rPr>
          <w:rStyle w:val="27"/>
          <w:rFonts w:ascii="宋体" w:hAnsi="宋体"/>
          <w:b/>
          <w:bCs/>
          <w:color w:val="000000"/>
          <w:sz w:val="32"/>
          <w:szCs w:val="32"/>
          <w:highlight w:val="yellow"/>
        </w:rPr>
        <w:t>-202</w:t>
      </w:r>
      <w:r>
        <w:rPr>
          <w:rStyle w:val="27"/>
          <w:rFonts w:hint="eastAsia" w:ascii="宋体" w:hAnsi="宋体"/>
          <w:b/>
          <w:bCs/>
          <w:color w:val="000000"/>
          <w:sz w:val="32"/>
          <w:szCs w:val="32"/>
          <w:highlight w:val="yellow"/>
          <w:lang w:val="en-US" w:eastAsia="zh-CN"/>
        </w:rPr>
        <w:t>3</w:t>
      </w:r>
      <w:r>
        <w:rPr>
          <w:rStyle w:val="27"/>
          <w:rFonts w:ascii="宋体" w:hAnsi="宋体"/>
          <w:b/>
          <w:bCs/>
          <w:color w:val="000000"/>
          <w:sz w:val="32"/>
          <w:szCs w:val="32"/>
          <w:highlight w:val="yellow"/>
        </w:rPr>
        <w:t>0</w:t>
      </w:r>
      <w:r>
        <w:rPr>
          <w:rStyle w:val="27"/>
          <w:rFonts w:hint="eastAsia" w:ascii="宋体" w:hAnsi="宋体"/>
          <w:b/>
          <w:bCs/>
          <w:color w:val="000000"/>
          <w:sz w:val="32"/>
          <w:szCs w:val="32"/>
          <w:highlight w:val="yellow"/>
          <w:lang w:val="en-US" w:eastAsia="zh-CN"/>
        </w:rPr>
        <w:t>208</w:t>
      </w:r>
      <w:r>
        <w:rPr>
          <w:rStyle w:val="27"/>
          <w:rFonts w:ascii="宋体" w:hAnsi="宋体"/>
          <w:b/>
          <w:bCs/>
          <w:color w:val="000000"/>
          <w:sz w:val="32"/>
          <w:szCs w:val="32"/>
          <w:highlight w:val="yellow"/>
        </w:rPr>
        <w:t>01</w:t>
      </w:r>
      <w:r>
        <w:rPr>
          <w:rStyle w:val="27"/>
          <w:rFonts w:hint="eastAsia" w:ascii="宋体" w:hAnsi="宋体"/>
          <w:b/>
          <w:bCs/>
          <w:color w:val="000000"/>
          <w:sz w:val="32"/>
          <w:szCs w:val="32"/>
          <w:highlight w:val="yellow"/>
          <w:lang w:val="en-US" w:eastAsia="zh-CN"/>
        </w:rPr>
        <w:t>-KJ</w:t>
      </w:r>
    </w:p>
    <w:p>
      <w:pPr>
        <w:spacing w:line="440" w:lineRule="exact"/>
        <w:ind w:firstLine="643" w:firstLineChars="200"/>
        <w:jc w:val="left"/>
        <w:rPr>
          <w:rStyle w:val="27"/>
          <w:rFonts w:hint="eastAsia" w:ascii="宋体" w:hAnsi="宋体"/>
          <w:b/>
          <w:bCs/>
          <w:color w:val="000000"/>
          <w:sz w:val="32"/>
          <w:szCs w:val="32"/>
          <w:highlight w:val="none"/>
          <w:lang w:eastAsia="zh-CN"/>
        </w:rPr>
      </w:pPr>
      <w:r>
        <w:rPr>
          <w:rStyle w:val="27"/>
          <w:rFonts w:ascii="宋体" w:hAnsi="宋体"/>
          <w:b/>
          <w:bCs/>
          <w:color w:val="000000"/>
          <w:sz w:val="32"/>
          <w:szCs w:val="32"/>
          <w:highlight w:val="none"/>
        </w:rPr>
        <w:t>项目名称:</w:t>
      </w:r>
      <w:r>
        <w:rPr>
          <w:rStyle w:val="27"/>
          <w:rFonts w:hint="eastAsia" w:ascii="宋体" w:hAnsi="宋体"/>
          <w:b/>
          <w:bCs/>
          <w:color w:val="000000"/>
          <w:sz w:val="32"/>
          <w:szCs w:val="32"/>
          <w:highlight w:val="none"/>
        </w:rPr>
        <w:t xml:space="preserve"> </w:t>
      </w:r>
      <w:r>
        <w:rPr>
          <w:rStyle w:val="27"/>
          <w:rFonts w:hint="eastAsia" w:ascii="宋体" w:hAnsi="宋体"/>
          <w:b/>
          <w:bCs/>
          <w:color w:val="000000"/>
          <w:sz w:val="32"/>
          <w:szCs w:val="32"/>
          <w:highlight w:val="none"/>
          <w:lang w:eastAsia="zh-CN"/>
        </w:rPr>
        <w:t>桂五镇高平村林郢后山废弃宕口治理项目安装100吨电子磅</w:t>
      </w:r>
    </w:p>
    <w:p>
      <w:pPr>
        <w:spacing w:line="440" w:lineRule="exact"/>
        <w:ind w:firstLine="643" w:firstLineChars="200"/>
        <w:jc w:val="left"/>
        <w:rPr>
          <w:rStyle w:val="27"/>
          <w:rFonts w:hint="eastAsia" w:ascii="宋体" w:hAnsi="宋体" w:eastAsia="宋体"/>
          <w:b/>
          <w:bCs/>
          <w:color w:val="000000"/>
          <w:sz w:val="32"/>
          <w:szCs w:val="32"/>
          <w:highlight w:val="none"/>
          <w:lang w:eastAsia="zh-CN"/>
        </w:rPr>
      </w:pPr>
      <w:r>
        <w:rPr>
          <w:rStyle w:val="27"/>
          <w:rFonts w:ascii="宋体" w:hAnsi="宋体"/>
          <w:b/>
          <w:bCs/>
          <w:color w:val="000000"/>
          <w:sz w:val="32"/>
          <w:szCs w:val="32"/>
          <w:highlight w:val="none"/>
        </w:rPr>
        <w:t>采购单位:</w:t>
      </w:r>
      <w:r>
        <w:rPr>
          <w:rStyle w:val="27"/>
          <w:rFonts w:hint="eastAsia" w:ascii="宋体" w:hAnsi="宋体"/>
          <w:b/>
          <w:bCs/>
          <w:color w:val="000000"/>
          <w:sz w:val="32"/>
          <w:szCs w:val="32"/>
          <w:highlight w:val="none"/>
          <w:lang w:eastAsia="zh-CN"/>
        </w:rPr>
        <w:t>江苏都梁矿业集团有限公司</w:t>
      </w:r>
    </w:p>
    <w:p>
      <w:pPr>
        <w:spacing w:line="440" w:lineRule="exact"/>
        <w:jc w:val="center"/>
        <w:rPr>
          <w:rStyle w:val="27"/>
          <w:rFonts w:ascii="宋体" w:hAnsi="宋体"/>
          <w:b/>
          <w:bCs/>
          <w:color w:val="000000"/>
          <w:sz w:val="32"/>
          <w:szCs w:val="32"/>
          <w:highlight w:val="none"/>
        </w:rPr>
      </w:pPr>
    </w:p>
    <w:p>
      <w:pPr>
        <w:spacing w:line="440" w:lineRule="exact"/>
        <w:jc w:val="center"/>
        <w:rPr>
          <w:rStyle w:val="27"/>
          <w:rFonts w:ascii="宋体" w:hAnsi="宋体" w:cs="楷体_GB2312"/>
          <w:b/>
          <w:bCs/>
          <w:color w:val="000000"/>
          <w:sz w:val="32"/>
          <w:szCs w:val="32"/>
          <w:highlight w:val="none"/>
        </w:rPr>
      </w:pPr>
      <w:r>
        <w:rPr>
          <w:rStyle w:val="27"/>
          <w:rFonts w:ascii="宋体" w:hAnsi="宋体"/>
          <w:b/>
          <w:bCs/>
          <w:color w:val="000000"/>
          <w:sz w:val="32"/>
          <w:szCs w:val="32"/>
          <w:highlight w:val="none"/>
        </w:rPr>
        <w:t>二</w:t>
      </w:r>
      <w:r>
        <w:rPr>
          <w:rStyle w:val="27"/>
          <w:rFonts w:ascii="宋体" w:hAnsi="宋体" w:cs="宋体"/>
          <w:b/>
          <w:bCs/>
          <w:color w:val="000000"/>
          <w:sz w:val="32"/>
          <w:szCs w:val="32"/>
          <w:highlight w:val="none"/>
        </w:rPr>
        <w:t>〇</w:t>
      </w:r>
      <w:r>
        <w:rPr>
          <w:rStyle w:val="27"/>
          <w:rFonts w:ascii="宋体" w:hAnsi="宋体"/>
          <w:b/>
          <w:bCs/>
          <w:color w:val="000000"/>
          <w:sz w:val="32"/>
          <w:szCs w:val="32"/>
          <w:highlight w:val="none"/>
        </w:rPr>
        <w:t>二</w:t>
      </w:r>
      <w:r>
        <w:rPr>
          <w:rStyle w:val="27"/>
          <w:rFonts w:hint="eastAsia" w:ascii="宋体" w:hAnsi="宋体" w:cs="宋体"/>
          <w:b/>
          <w:bCs/>
          <w:color w:val="000000"/>
          <w:sz w:val="32"/>
          <w:szCs w:val="32"/>
          <w:highlight w:val="none"/>
          <w:lang w:val="en-US" w:eastAsia="zh-CN"/>
        </w:rPr>
        <w:t>三</w:t>
      </w:r>
      <w:r>
        <w:rPr>
          <w:rStyle w:val="27"/>
          <w:rFonts w:ascii="宋体" w:hAnsi="宋体" w:cs="楷体_GB2312"/>
          <w:b/>
          <w:bCs/>
          <w:color w:val="000000"/>
          <w:sz w:val="32"/>
          <w:szCs w:val="32"/>
          <w:highlight w:val="none"/>
        </w:rPr>
        <w:t>年</w:t>
      </w:r>
      <w:r>
        <w:rPr>
          <w:rStyle w:val="27"/>
          <w:rFonts w:hint="eastAsia" w:ascii="宋体" w:hAnsi="宋体" w:cs="楷体_GB2312"/>
          <w:b/>
          <w:bCs/>
          <w:color w:val="000000"/>
          <w:sz w:val="32"/>
          <w:szCs w:val="32"/>
          <w:highlight w:val="none"/>
          <w:lang w:val="en-US" w:eastAsia="zh-CN"/>
        </w:rPr>
        <w:t>二</w:t>
      </w:r>
      <w:r>
        <w:rPr>
          <w:rStyle w:val="27"/>
          <w:rFonts w:ascii="宋体" w:hAnsi="宋体" w:cs="楷体_GB2312"/>
          <w:b/>
          <w:bCs/>
          <w:color w:val="000000"/>
          <w:sz w:val="32"/>
          <w:szCs w:val="32"/>
          <w:highlight w:val="none"/>
        </w:rPr>
        <w:t>月</w:t>
      </w:r>
    </w:p>
    <w:p>
      <w:pPr>
        <w:spacing w:line="440" w:lineRule="exact"/>
        <w:jc w:val="center"/>
        <w:rPr>
          <w:rStyle w:val="27"/>
          <w:rFonts w:ascii="宋体" w:hAnsi="宋体" w:cs="楷体_GB2312"/>
          <w:b/>
          <w:bCs/>
          <w:color w:val="000000"/>
          <w:sz w:val="32"/>
          <w:szCs w:val="32"/>
          <w:highlight w:val="none"/>
        </w:rPr>
      </w:pPr>
      <w:r>
        <w:rPr>
          <w:rStyle w:val="27"/>
          <w:rFonts w:ascii="宋体" w:hAnsi="宋体" w:cs="楷体_GB2312"/>
          <w:b/>
          <w:bCs/>
          <w:color w:val="000000"/>
          <w:sz w:val="32"/>
          <w:szCs w:val="32"/>
          <w:highlight w:val="none"/>
        </w:rPr>
        <w:br w:type="page"/>
      </w:r>
    </w:p>
    <w:p>
      <w:pPr>
        <w:numPr>
          <w:ilvl w:val="0"/>
          <w:numId w:val="0"/>
        </w:numPr>
        <w:spacing w:line="440" w:lineRule="exact"/>
        <w:jc w:val="center"/>
        <w:rPr>
          <w:rStyle w:val="27"/>
          <w:rFonts w:hint="eastAsia" w:ascii="宋体" w:hAnsi="宋体"/>
          <w:color w:val="000000"/>
          <w:sz w:val="44"/>
          <w:szCs w:val="44"/>
          <w:highlight w:val="none"/>
          <w:lang w:val="en-US" w:eastAsia="zh-CN"/>
        </w:rPr>
      </w:pPr>
      <w:r>
        <w:rPr>
          <w:rStyle w:val="27"/>
          <w:rFonts w:hint="eastAsia" w:ascii="宋体" w:hAnsi="宋体"/>
          <w:color w:val="000000"/>
          <w:sz w:val="44"/>
          <w:szCs w:val="44"/>
          <w:highlight w:val="none"/>
          <w:lang w:val="en-US" w:eastAsia="zh-CN"/>
        </w:rPr>
        <w:t>第一章</w:t>
      </w:r>
      <w:r>
        <w:rPr>
          <w:rStyle w:val="27"/>
          <w:rFonts w:hint="eastAsia" w:ascii="宋体" w:hAnsi="宋体"/>
          <w:color w:val="000000"/>
          <w:sz w:val="44"/>
          <w:szCs w:val="44"/>
          <w:highlight w:val="none"/>
        </w:rPr>
        <w:t>询价</w:t>
      </w:r>
      <w:r>
        <w:rPr>
          <w:rStyle w:val="27"/>
          <w:rFonts w:hint="eastAsia" w:ascii="宋体" w:hAnsi="宋体"/>
          <w:color w:val="000000"/>
          <w:sz w:val="44"/>
          <w:szCs w:val="44"/>
          <w:highlight w:val="none"/>
          <w:lang w:val="en-US" w:eastAsia="zh-CN"/>
        </w:rPr>
        <w:t>公告</w:t>
      </w:r>
    </w:p>
    <w:p>
      <w:pPr>
        <w:pStyle w:val="30"/>
        <w:rPr>
          <w:highlight w:val="none"/>
        </w:rPr>
      </w:pPr>
    </w:p>
    <w:p>
      <w:pPr>
        <w:spacing w:line="440" w:lineRule="exact"/>
        <w:ind w:firstLine="560" w:firstLineChars="200"/>
        <w:jc w:val="left"/>
        <w:rPr>
          <w:rStyle w:val="27"/>
          <w:rFonts w:ascii="宋体" w:hAnsi="宋体"/>
          <w:bCs/>
          <w:color w:val="000000"/>
          <w:sz w:val="28"/>
          <w:szCs w:val="28"/>
          <w:highlight w:val="none"/>
        </w:rPr>
      </w:pPr>
      <w:r>
        <w:rPr>
          <w:rStyle w:val="27"/>
          <w:rFonts w:ascii="宋体" w:hAnsi="宋体"/>
          <w:color w:val="000000"/>
          <w:sz w:val="28"/>
          <w:szCs w:val="28"/>
          <w:highlight w:val="none"/>
        </w:rPr>
        <w:t>受</w:t>
      </w:r>
      <w:r>
        <w:rPr>
          <w:rStyle w:val="27"/>
          <w:rFonts w:hint="eastAsia" w:ascii="宋体" w:hAnsi="宋体"/>
          <w:color w:val="000000"/>
          <w:sz w:val="28"/>
          <w:szCs w:val="28"/>
          <w:highlight w:val="none"/>
          <w:lang w:eastAsia="zh-CN"/>
        </w:rPr>
        <w:t>江苏都梁矿业集团有限公司</w:t>
      </w:r>
      <w:r>
        <w:rPr>
          <w:rStyle w:val="27"/>
          <w:rFonts w:ascii="宋体" w:hAnsi="宋体"/>
          <w:color w:val="000000"/>
          <w:sz w:val="28"/>
          <w:szCs w:val="28"/>
          <w:highlight w:val="none"/>
        </w:rPr>
        <w:t>的委托，</w:t>
      </w:r>
      <w:r>
        <w:rPr>
          <w:rStyle w:val="27"/>
          <w:rFonts w:hint="eastAsia" w:ascii="宋体" w:hAnsi="宋体"/>
          <w:color w:val="000000"/>
          <w:sz w:val="28"/>
          <w:szCs w:val="28"/>
          <w:highlight w:val="none"/>
        </w:rPr>
        <w:t>浙江科佳工程咨询有限公司</w:t>
      </w:r>
      <w:r>
        <w:rPr>
          <w:rStyle w:val="27"/>
          <w:rFonts w:ascii="宋体" w:hAnsi="宋体"/>
          <w:color w:val="000000"/>
          <w:sz w:val="28"/>
          <w:szCs w:val="28"/>
          <w:highlight w:val="none"/>
        </w:rPr>
        <w:t>对该单位的</w:t>
      </w:r>
      <w:r>
        <w:rPr>
          <w:rStyle w:val="27"/>
          <w:rFonts w:hint="eastAsia" w:ascii="宋体" w:hAnsi="宋体"/>
          <w:color w:val="000000"/>
          <w:sz w:val="28"/>
          <w:szCs w:val="28"/>
          <w:highlight w:val="none"/>
          <w:lang w:eastAsia="zh-CN"/>
        </w:rPr>
        <w:t xml:space="preserve"> 桂五镇高平村林郢后山废弃宕口治理项目安装100吨电子磅</w:t>
      </w:r>
      <w:r>
        <w:rPr>
          <w:rStyle w:val="27"/>
          <w:rFonts w:hint="eastAsia" w:ascii="宋体" w:hAnsi="宋体"/>
          <w:color w:val="000000"/>
          <w:sz w:val="28"/>
          <w:szCs w:val="28"/>
          <w:highlight w:val="none"/>
        </w:rPr>
        <w:t>进行询价采购，现邀请合格的供应商前来参加报价。</w:t>
      </w:r>
    </w:p>
    <w:p>
      <w:pPr>
        <w:spacing w:line="440" w:lineRule="exact"/>
        <w:ind w:firstLine="562" w:firstLineChars="200"/>
        <w:jc w:val="left"/>
        <w:rPr>
          <w:rStyle w:val="27"/>
          <w:rFonts w:ascii="宋体" w:hAnsi="宋体"/>
          <w:b/>
          <w:color w:val="000000"/>
          <w:sz w:val="28"/>
          <w:szCs w:val="28"/>
          <w:highlight w:val="none"/>
        </w:rPr>
      </w:pPr>
      <w:r>
        <w:rPr>
          <w:rStyle w:val="27"/>
          <w:rFonts w:ascii="宋体" w:hAnsi="宋体"/>
          <w:b/>
          <w:color w:val="000000"/>
          <w:sz w:val="28"/>
          <w:szCs w:val="28"/>
          <w:highlight w:val="none"/>
        </w:rPr>
        <w:t>报价须知(请供应商务必认真阅读)：</w:t>
      </w:r>
    </w:p>
    <w:p>
      <w:pPr>
        <w:spacing w:line="440" w:lineRule="exact"/>
        <w:ind w:firstLine="551" w:firstLineChars="196"/>
        <w:rPr>
          <w:rStyle w:val="27"/>
          <w:rFonts w:ascii="宋体" w:hAnsi="宋体"/>
          <w:b/>
          <w:color w:val="000000"/>
          <w:sz w:val="28"/>
          <w:szCs w:val="28"/>
          <w:highlight w:val="none"/>
        </w:rPr>
      </w:pPr>
      <w:r>
        <w:rPr>
          <w:rStyle w:val="27"/>
          <w:rFonts w:ascii="宋体" w:hAnsi="宋体"/>
          <w:b/>
          <w:color w:val="000000"/>
          <w:sz w:val="28"/>
          <w:szCs w:val="28"/>
          <w:highlight w:val="none"/>
        </w:rPr>
        <w:t>一、供应商资质要求：</w:t>
      </w:r>
    </w:p>
    <w:p>
      <w:pPr>
        <w:spacing w:line="440" w:lineRule="exact"/>
        <w:ind w:firstLine="560" w:firstLineChars="200"/>
        <w:jc w:val="left"/>
        <w:rPr>
          <w:rStyle w:val="27"/>
          <w:rFonts w:ascii="宋体" w:hAnsi="宋体"/>
          <w:color w:val="000000"/>
          <w:sz w:val="28"/>
          <w:szCs w:val="28"/>
          <w:highlight w:val="none"/>
        </w:rPr>
      </w:pPr>
      <w:r>
        <w:rPr>
          <w:rStyle w:val="27"/>
          <w:rFonts w:ascii="宋体" w:hAnsi="宋体"/>
          <w:color w:val="000000"/>
          <w:sz w:val="28"/>
          <w:szCs w:val="28"/>
          <w:highlight w:val="none"/>
        </w:rPr>
        <w:t>（一）供应商必须具备以下条件：</w:t>
      </w:r>
    </w:p>
    <w:p>
      <w:pPr>
        <w:spacing w:line="440" w:lineRule="exact"/>
        <w:ind w:firstLine="560" w:firstLineChars="200"/>
        <w:jc w:val="left"/>
        <w:rPr>
          <w:rStyle w:val="27"/>
          <w:rFonts w:ascii="宋体" w:hAnsi="宋体"/>
          <w:color w:val="000000"/>
          <w:sz w:val="28"/>
          <w:szCs w:val="28"/>
          <w:highlight w:val="none"/>
        </w:rPr>
      </w:pPr>
      <w:r>
        <w:rPr>
          <w:rStyle w:val="27"/>
          <w:rFonts w:ascii="宋体" w:hAnsi="宋体"/>
          <w:color w:val="000000"/>
          <w:sz w:val="28"/>
          <w:szCs w:val="28"/>
          <w:highlight w:val="none"/>
        </w:rPr>
        <w:t>1.提供有效的营业执照、税务登记证或三证合一的新版营业执照（复印件加盖响应供应商公章，装入响应文件中，必须提供）；</w:t>
      </w:r>
    </w:p>
    <w:p>
      <w:pPr>
        <w:spacing w:line="440" w:lineRule="exact"/>
        <w:ind w:firstLine="560" w:firstLineChars="200"/>
        <w:jc w:val="left"/>
        <w:rPr>
          <w:rStyle w:val="27"/>
          <w:rFonts w:ascii="宋体" w:hAnsi="宋体"/>
          <w:color w:val="000000"/>
          <w:sz w:val="28"/>
          <w:szCs w:val="28"/>
          <w:highlight w:val="none"/>
        </w:rPr>
      </w:pPr>
      <w:r>
        <w:rPr>
          <w:rStyle w:val="27"/>
          <w:rFonts w:ascii="宋体" w:hAnsi="宋体"/>
          <w:color w:val="000000"/>
          <w:sz w:val="28"/>
          <w:szCs w:val="28"/>
          <w:highlight w:val="none"/>
        </w:rPr>
        <w:t>2.法定代表人证明或授权委托书；</w:t>
      </w:r>
    </w:p>
    <w:p>
      <w:pPr>
        <w:spacing w:line="440" w:lineRule="exact"/>
        <w:ind w:firstLine="560" w:firstLineChars="200"/>
        <w:jc w:val="left"/>
        <w:rPr>
          <w:rStyle w:val="27"/>
          <w:rFonts w:ascii="宋体" w:hAnsi="宋体"/>
          <w:color w:val="000000"/>
          <w:sz w:val="28"/>
          <w:szCs w:val="28"/>
          <w:highlight w:val="none"/>
        </w:rPr>
      </w:pPr>
      <w:r>
        <w:rPr>
          <w:rStyle w:val="27"/>
          <w:rFonts w:ascii="宋体" w:hAnsi="宋体"/>
          <w:color w:val="000000"/>
          <w:sz w:val="28"/>
          <w:szCs w:val="28"/>
          <w:highlight w:val="none"/>
        </w:rPr>
        <w:t>3.提供包含下列内容的书面承诺书（加盖响应供应商公章，装入响应文件中，具体见第二章响应格式示范格式三，必须提供）；</w:t>
      </w:r>
    </w:p>
    <w:p>
      <w:pPr>
        <w:spacing w:line="440" w:lineRule="exact"/>
        <w:ind w:firstLine="560" w:firstLineChars="200"/>
        <w:jc w:val="left"/>
        <w:rPr>
          <w:rStyle w:val="27"/>
          <w:rFonts w:ascii="宋体" w:hAnsi="宋体"/>
          <w:color w:val="000000"/>
          <w:sz w:val="28"/>
          <w:szCs w:val="28"/>
          <w:highlight w:val="none"/>
        </w:rPr>
      </w:pPr>
      <w:r>
        <w:rPr>
          <w:rStyle w:val="27"/>
          <w:rFonts w:hint="eastAsia" w:ascii="宋体" w:hAnsi="宋体"/>
          <w:color w:val="000000"/>
          <w:sz w:val="28"/>
          <w:szCs w:val="28"/>
          <w:highlight w:val="none"/>
          <w:lang w:val="en-US" w:eastAsia="zh-CN"/>
        </w:rPr>
        <w:t>4</w:t>
      </w:r>
      <w:r>
        <w:rPr>
          <w:rStyle w:val="27"/>
          <w:rFonts w:hint="eastAsia" w:ascii="宋体" w:hAnsi="宋体"/>
          <w:color w:val="000000"/>
          <w:sz w:val="28"/>
          <w:szCs w:val="28"/>
          <w:highlight w:val="none"/>
        </w:rPr>
        <w:t>.</w:t>
      </w:r>
      <w:r>
        <w:rPr>
          <w:rStyle w:val="27"/>
          <w:rFonts w:hint="eastAsia" w:ascii="宋体" w:hAnsi="宋体"/>
          <w:color w:val="000000"/>
          <w:sz w:val="28"/>
          <w:szCs w:val="28"/>
          <w:highlight w:val="none"/>
          <w:lang w:eastAsia="zh-CN"/>
        </w:rPr>
        <w:t>供应商</w:t>
      </w:r>
      <w:r>
        <w:rPr>
          <w:rStyle w:val="27"/>
          <w:rFonts w:hint="eastAsia" w:ascii="宋体" w:hAnsi="宋体"/>
          <w:color w:val="000000"/>
          <w:sz w:val="28"/>
          <w:szCs w:val="28"/>
          <w:highlight w:val="none"/>
        </w:rPr>
        <w:t>未被“信用中国”网（www.creditchina.gov.cn）列入失信被执行人、重大税收违法案件当事人名单。</w:t>
      </w:r>
      <w:r>
        <w:rPr>
          <w:rStyle w:val="27"/>
          <w:rFonts w:hint="eastAsia" w:ascii="宋体" w:hAnsi="宋体"/>
          <w:color w:val="000000"/>
          <w:sz w:val="28"/>
          <w:szCs w:val="28"/>
          <w:highlight w:val="none"/>
          <w:lang w:eastAsia="zh-CN"/>
        </w:rPr>
        <w:t>供应商</w:t>
      </w:r>
      <w:r>
        <w:rPr>
          <w:rStyle w:val="27"/>
          <w:rFonts w:hint="eastAsia" w:ascii="宋体" w:hAnsi="宋体"/>
          <w:color w:val="000000"/>
          <w:sz w:val="28"/>
          <w:szCs w:val="28"/>
          <w:highlight w:val="none"/>
        </w:rPr>
        <w:t>未被“中国政府采购网”（www.ccgp.gov.cn）列入政府采购严重违法失信行为记录名单。</w:t>
      </w:r>
      <w:r>
        <w:rPr>
          <w:rStyle w:val="27"/>
          <w:rFonts w:hint="eastAsia" w:ascii="宋体" w:hAnsi="宋体"/>
          <w:sz w:val="28"/>
          <w:szCs w:val="28"/>
          <w:highlight w:val="none"/>
        </w:rPr>
        <w:t>（查询结果网页打印截图加盖公章）</w:t>
      </w:r>
    </w:p>
    <w:p>
      <w:pPr>
        <w:spacing w:line="440" w:lineRule="exact"/>
        <w:ind w:left="561" w:leftChars="267"/>
        <w:jc w:val="left"/>
        <w:rPr>
          <w:rStyle w:val="27"/>
          <w:rFonts w:ascii="宋体" w:hAnsi="宋体"/>
          <w:color w:val="000000"/>
          <w:sz w:val="28"/>
          <w:szCs w:val="28"/>
          <w:highlight w:val="none"/>
        </w:rPr>
      </w:pPr>
      <w:r>
        <w:rPr>
          <w:rStyle w:val="27"/>
          <w:rFonts w:ascii="宋体" w:hAnsi="宋体"/>
          <w:color w:val="000000"/>
          <w:sz w:val="28"/>
          <w:szCs w:val="28"/>
          <w:highlight w:val="none"/>
        </w:rPr>
        <w:t>（二）不接受有下述情况的供应商参加本次采购活动：</w:t>
      </w:r>
    </w:p>
    <w:p>
      <w:pPr>
        <w:spacing w:line="440" w:lineRule="exact"/>
        <w:ind w:left="561" w:leftChars="267"/>
        <w:jc w:val="left"/>
        <w:rPr>
          <w:rStyle w:val="27"/>
          <w:rFonts w:ascii="宋体" w:hAnsi="宋体"/>
          <w:color w:val="000000"/>
          <w:sz w:val="28"/>
          <w:szCs w:val="28"/>
          <w:highlight w:val="none"/>
        </w:rPr>
      </w:pPr>
      <w:r>
        <w:rPr>
          <w:rStyle w:val="27"/>
          <w:rFonts w:ascii="宋体" w:hAnsi="宋体"/>
          <w:color w:val="000000"/>
          <w:sz w:val="28"/>
          <w:szCs w:val="28"/>
          <w:highlight w:val="none"/>
        </w:rPr>
        <w:t>1.供应商为联合体的；</w:t>
      </w:r>
    </w:p>
    <w:p>
      <w:pPr>
        <w:spacing w:line="440" w:lineRule="exact"/>
        <w:ind w:left="561" w:leftChars="267"/>
        <w:jc w:val="left"/>
        <w:rPr>
          <w:rStyle w:val="27"/>
          <w:rFonts w:ascii="宋体" w:hAnsi="宋体"/>
          <w:color w:val="000000"/>
          <w:sz w:val="28"/>
          <w:szCs w:val="28"/>
          <w:highlight w:val="none"/>
        </w:rPr>
      </w:pPr>
      <w:r>
        <w:rPr>
          <w:rStyle w:val="27"/>
          <w:rFonts w:ascii="宋体" w:hAnsi="宋体"/>
          <w:color w:val="000000"/>
          <w:sz w:val="28"/>
          <w:szCs w:val="28"/>
          <w:highlight w:val="none"/>
        </w:rPr>
        <w:t>2.供应商存在以下不良信用记录情形之一的：</w:t>
      </w:r>
    </w:p>
    <w:p>
      <w:pPr>
        <w:spacing w:line="440" w:lineRule="exact"/>
        <w:ind w:left="561" w:leftChars="267"/>
        <w:jc w:val="left"/>
        <w:rPr>
          <w:rStyle w:val="27"/>
          <w:rFonts w:ascii="宋体" w:hAnsi="宋体"/>
          <w:color w:val="000000"/>
          <w:sz w:val="28"/>
          <w:szCs w:val="28"/>
          <w:highlight w:val="none"/>
        </w:rPr>
      </w:pPr>
      <w:r>
        <w:rPr>
          <w:rStyle w:val="27"/>
          <w:rFonts w:ascii="宋体" w:hAnsi="宋体"/>
          <w:color w:val="000000"/>
          <w:sz w:val="28"/>
          <w:szCs w:val="28"/>
          <w:highlight w:val="none"/>
        </w:rPr>
        <w:t>（1）供应商被人民法院列入失信被执行人的；</w:t>
      </w:r>
    </w:p>
    <w:p>
      <w:pPr>
        <w:spacing w:line="440" w:lineRule="exact"/>
        <w:ind w:left="561" w:leftChars="267"/>
        <w:jc w:val="left"/>
        <w:rPr>
          <w:rStyle w:val="27"/>
          <w:rFonts w:ascii="宋体" w:hAnsi="宋体"/>
          <w:color w:val="000000"/>
          <w:sz w:val="28"/>
          <w:szCs w:val="28"/>
          <w:highlight w:val="none"/>
        </w:rPr>
      </w:pPr>
      <w:r>
        <w:rPr>
          <w:rStyle w:val="27"/>
          <w:rFonts w:ascii="宋体" w:hAnsi="宋体"/>
          <w:color w:val="000000"/>
          <w:sz w:val="28"/>
          <w:szCs w:val="28"/>
          <w:highlight w:val="none"/>
        </w:rPr>
        <w:t>（2）供应商被工商行政管理部门列入企业经营异常管理名录的；</w:t>
      </w:r>
    </w:p>
    <w:p>
      <w:pPr>
        <w:spacing w:line="440" w:lineRule="exact"/>
        <w:ind w:left="561" w:leftChars="267"/>
        <w:jc w:val="left"/>
        <w:rPr>
          <w:rStyle w:val="27"/>
          <w:rFonts w:ascii="宋体" w:hAnsi="宋体"/>
          <w:color w:val="000000"/>
          <w:sz w:val="28"/>
          <w:szCs w:val="28"/>
          <w:highlight w:val="none"/>
        </w:rPr>
      </w:pPr>
      <w:r>
        <w:rPr>
          <w:rStyle w:val="27"/>
          <w:rFonts w:ascii="宋体" w:hAnsi="宋体"/>
          <w:color w:val="000000"/>
          <w:sz w:val="28"/>
          <w:szCs w:val="28"/>
          <w:highlight w:val="none"/>
        </w:rPr>
        <w:t>（3）供应商被税务部门列入重大税收违法案件当事人名单的。</w:t>
      </w:r>
    </w:p>
    <w:p>
      <w:pPr>
        <w:spacing w:line="440" w:lineRule="exact"/>
        <w:ind w:firstLine="562" w:firstLineChars="200"/>
        <w:rPr>
          <w:rStyle w:val="27"/>
          <w:rFonts w:ascii="宋体" w:hAnsi="宋体"/>
          <w:b/>
          <w:color w:val="000000"/>
          <w:sz w:val="28"/>
          <w:szCs w:val="28"/>
          <w:highlight w:val="none"/>
        </w:rPr>
      </w:pPr>
      <w:r>
        <w:rPr>
          <w:rStyle w:val="27"/>
          <w:rFonts w:ascii="宋体" w:hAnsi="宋体"/>
          <w:b/>
          <w:color w:val="000000"/>
          <w:sz w:val="28"/>
          <w:szCs w:val="28"/>
          <w:highlight w:val="none"/>
        </w:rPr>
        <w:t>二、询价文件获取：</w:t>
      </w:r>
    </w:p>
    <w:p>
      <w:pPr>
        <w:spacing w:line="440" w:lineRule="exact"/>
        <w:ind w:firstLine="700" w:firstLineChars="250"/>
        <w:jc w:val="left"/>
        <w:rPr>
          <w:rStyle w:val="27"/>
          <w:rFonts w:ascii="宋体" w:hAnsi="宋体"/>
          <w:color w:val="000000"/>
          <w:kern w:val="0"/>
          <w:sz w:val="28"/>
          <w:szCs w:val="28"/>
          <w:highlight w:val="none"/>
        </w:rPr>
      </w:pPr>
      <w:r>
        <w:rPr>
          <w:rStyle w:val="27"/>
          <w:rFonts w:ascii="宋体" w:hAnsi="宋体"/>
          <w:color w:val="000000"/>
          <w:kern w:val="0"/>
          <w:sz w:val="28"/>
          <w:szCs w:val="28"/>
          <w:highlight w:val="none"/>
        </w:rPr>
        <w:t>1.</w:t>
      </w:r>
      <w:r>
        <w:rPr>
          <w:rStyle w:val="27"/>
          <w:rFonts w:ascii="宋体" w:hAnsi="宋体" w:cs="宋体"/>
          <w:bCs/>
          <w:color w:val="000000"/>
          <w:kern w:val="0"/>
          <w:sz w:val="28"/>
          <w:szCs w:val="28"/>
          <w:highlight w:val="none"/>
        </w:rPr>
        <w:t>询价</w:t>
      </w:r>
      <w:r>
        <w:rPr>
          <w:rStyle w:val="27"/>
          <w:rFonts w:hint="eastAsia" w:ascii="宋体" w:hAnsi="宋体" w:cs="宋体"/>
          <w:bCs/>
          <w:color w:val="000000"/>
          <w:kern w:val="0"/>
          <w:sz w:val="28"/>
          <w:szCs w:val="28"/>
          <w:highlight w:val="none"/>
        </w:rPr>
        <w:t>文件</w:t>
      </w:r>
      <w:r>
        <w:rPr>
          <w:rStyle w:val="27"/>
          <w:rFonts w:ascii="宋体" w:hAnsi="宋体" w:cs="宋体"/>
          <w:bCs/>
          <w:color w:val="000000"/>
          <w:kern w:val="0"/>
          <w:sz w:val="28"/>
          <w:szCs w:val="28"/>
          <w:highlight w:val="none"/>
        </w:rPr>
        <w:t>由</w:t>
      </w:r>
      <w:r>
        <w:rPr>
          <w:rStyle w:val="27"/>
          <w:rFonts w:ascii="宋体" w:hAnsi="宋体"/>
          <w:color w:val="000000"/>
          <w:kern w:val="0"/>
          <w:sz w:val="28"/>
          <w:szCs w:val="28"/>
          <w:highlight w:val="none"/>
        </w:rPr>
        <w:t>响应供应商到代理公司报名后获取。</w:t>
      </w:r>
    </w:p>
    <w:p>
      <w:pPr>
        <w:spacing w:line="440" w:lineRule="exact"/>
        <w:ind w:firstLine="700" w:firstLineChars="250"/>
        <w:jc w:val="left"/>
        <w:rPr>
          <w:rStyle w:val="27"/>
          <w:rFonts w:ascii="宋体" w:hAnsi="宋体"/>
          <w:color w:val="000000"/>
          <w:kern w:val="0"/>
          <w:sz w:val="28"/>
          <w:szCs w:val="28"/>
          <w:highlight w:val="none"/>
        </w:rPr>
      </w:pPr>
      <w:r>
        <w:rPr>
          <w:rStyle w:val="27"/>
          <w:rFonts w:ascii="宋体" w:hAnsi="宋体"/>
          <w:color w:val="000000"/>
          <w:kern w:val="0"/>
          <w:sz w:val="28"/>
          <w:szCs w:val="28"/>
          <w:highlight w:val="none"/>
        </w:rPr>
        <w:t>报名资料：</w:t>
      </w:r>
      <w:r>
        <w:rPr>
          <w:rStyle w:val="27"/>
          <w:rFonts w:hint="eastAsia" w:ascii="宋体" w:hAnsi="宋体"/>
          <w:color w:val="000000"/>
          <w:kern w:val="0"/>
          <w:sz w:val="28"/>
          <w:szCs w:val="28"/>
          <w:highlight w:val="none"/>
        </w:rPr>
        <w:t>授权委托书、营业执照</w:t>
      </w:r>
      <w:r>
        <w:rPr>
          <w:rStyle w:val="27"/>
          <w:rFonts w:hint="eastAsia" w:ascii="宋体" w:hAnsi="宋体"/>
          <w:color w:val="000000"/>
          <w:kern w:val="0"/>
          <w:sz w:val="28"/>
          <w:szCs w:val="28"/>
          <w:highlight w:val="none"/>
          <w:lang w:eastAsia="zh-CN"/>
        </w:rPr>
        <w:t>（</w:t>
      </w:r>
      <w:r>
        <w:rPr>
          <w:rStyle w:val="27"/>
          <w:rFonts w:ascii="宋体" w:hAnsi="宋体"/>
          <w:color w:val="000000"/>
          <w:kern w:val="0"/>
          <w:sz w:val="28"/>
          <w:szCs w:val="28"/>
          <w:highlight w:val="none"/>
        </w:rPr>
        <w:t>以上材料均需加盖公章）。</w:t>
      </w:r>
    </w:p>
    <w:p>
      <w:pPr>
        <w:spacing w:line="440" w:lineRule="exact"/>
        <w:ind w:firstLine="700" w:firstLineChars="250"/>
        <w:jc w:val="left"/>
        <w:rPr>
          <w:rStyle w:val="27"/>
          <w:rFonts w:ascii="宋体" w:hAnsi="宋体"/>
          <w:color w:val="000000"/>
          <w:kern w:val="0"/>
          <w:sz w:val="28"/>
          <w:szCs w:val="28"/>
          <w:highlight w:val="none"/>
        </w:rPr>
      </w:pPr>
      <w:r>
        <w:rPr>
          <w:rStyle w:val="27"/>
          <w:rFonts w:ascii="宋体" w:hAnsi="宋体"/>
          <w:color w:val="000000"/>
          <w:kern w:val="0"/>
          <w:sz w:val="28"/>
          <w:szCs w:val="28"/>
          <w:highlight w:val="none"/>
        </w:rPr>
        <w:t>报名截止时间：</w:t>
      </w:r>
      <w:r>
        <w:rPr>
          <w:rStyle w:val="27"/>
          <w:rFonts w:ascii="宋体" w:hAnsi="宋体"/>
          <w:color w:val="0000FF"/>
          <w:kern w:val="0"/>
          <w:sz w:val="28"/>
          <w:szCs w:val="28"/>
          <w:highlight w:val="none"/>
        </w:rPr>
        <w:t>202</w:t>
      </w:r>
      <w:r>
        <w:rPr>
          <w:rStyle w:val="27"/>
          <w:rFonts w:hint="eastAsia" w:ascii="宋体" w:hAnsi="宋体"/>
          <w:color w:val="0000FF"/>
          <w:kern w:val="0"/>
          <w:sz w:val="28"/>
          <w:szCs w:val="28"/>
          <w:highlight w:val="none"/>
          <w:lang w:val="en-US" w:eastAsia="zh-CN"/>
        </w:rPr>
        <w:t>3</w:t>
      </w:r>
      <w:r>
        <w:rPr>
          <w:rStyle w:val="27"/>
          <w:rFonts w:ascii="宋体" w:hAnsi="宋体"/>
          <w:color w:val="0000FF"/>
          <w:kern w:val="0"/>
          <w:sz w:val="28"/>
          <w:szCs w:val="28"/>
          <w:highlight w:val="none"/>
        </w:rPr>
        <w:t>年</w:t>
      </w:r>
      <w:r>
        <w:rPr>
          <w:rStyle w:val="27"/>
          <w:rFonts w:hint="eastAsia" w:ascii="宋体" w:hAnsi="宋体"/>
          <w:color w:val="0000FF"/>
          <w:kern w:val="0"/>
          <w:sz w:val="28"/>
          <w:szCs w:val="28"/>
          <w:highlight w:val="none"/>
          <w:lang w:val="en-US" w:eastAsia="zh-CN"/>
        </w:rPr>
        <w:t>2</w:t>
      </w:r>
      <w:r>
        <w:rPr>
          <w:rStyle w:val="27"/>
          <w:rFonts w:ascii="宋体" w:hAnsi="宋体"/>
          <w:color w:val="0000FF"/>
          <w:kern w:val="0"/>
          <w:sz w:val="28"/>
          <w:szCs w:val="28"/>
          <w:highlight w:val="none"/>
        </w:rPr>
        <w:t>月</w:t>
      </w:r>
      <w:r>
        <w:rPr>
          <w:rStyle w:val="27"/>
          <w:rFonts w:hint="eastAsia" w:ascii="宋体" w:hAnsi="宋体"/>
          <w:color w:val="0000FF"/>
          <w:kern w:val="0"/>
          <w:sz w:val="28"/>
          <w:szCs w:val="28"/>
          <w:highlight w:val="none"/>
          <w:lang w:val="en-US" w:eastAsia="zh-CN"/>
        </w:rPr>
        <w:t>13</w:t>
      </w:r>
      <w:r>
        <w:rPr>
          <w:rStyle w:val="27"/>
          <w:rFonts w:ascii="宋体" w:hAnsi="宋体"/>
          <w:color w:val="0000FF"/>
          <w:kern w:val="0"/>
          <w:sz w:val="28"/>
          <w:szCs w:val="28"/>
          <w:highlight w:val="none"/>
        </w:rPr>
        <w:t>日</w:t>
      </w:r>
      <w:r>
        <w:rPr>
          <w:rStyle w:val="27"/>
          <w:rFonts w:hint="eastAsia" w:ascii="宋体" w:hAnsi="宋体"/>
          <w:color w:val="0000FF"/>
          <w:kern w:val="0"/>
          <w:sz w:val="28"/>
          <w:szCs w:val="28"/>
          <w:highlight w:val="none"/>
          <w:lang w:val="en-US" w:eastAsia="zh-CN"/>
        </w:rPr>
        <w:t>11</w:t>
      </w:r>
      <w:r>
        <w:rPr>
          <w:rStyle w:val="27"/>
          <w:rFonts w:ascii="宋体" w:hAnsi="宋体"/>
          <w:color w:val="0000FF"/>
          <w:kern w:val="0"/>
          <w:sz w:val="28"/>
          <w:szCs w:val="28"/>
          <w:highlight w:val="none"/>
        </w:rPr>
        <w:t>:00前</w:t>
      </w:r>
      <w:r>
        <w:rPr>
          <w:rStyle w:val="27"/>
          <w:rFonts w:ascii="宋体" w:hAnsi="宋体"/>
          <w:color w:val="000000"/>
          <w:kern w:val="0"/>
          <w:sz w:val="28"/>
          <w:szCs w:val="28"/>
          <w:highlight w:val="none"/>
        </w:rPr>
        <w:t>。</w:t>
      </w:r>
    </w:p>
    <w:p>
      <w:pPr>
        <w:spacing w:line="440" w:lineRule="exact"/>
        <w:ind w:firstLine="700" w:firstLineChars="250"/>
        <w:jc w:val="left"/>
        <w:rPr>
          <w:rStyle w:val="27"/>
          <w:rFonts w:ascii="宋体" w:hAnsi="宋体"/>
          <w:color w:val="000000"/>
          <w:kern w:val="0"/>
          <w:sz w:val="28"/>
          <w:szCs w:val="28"/>
          <w:highlight w:val="none"/>
        </w:rPr>
      </w:pPr>
      <w:r>
        <w:rPr>
          <w:rStyle w:val="27"/>
          <w:rFonts w:ascii="宋体" w:hAnsi="宋体"/>
          <w:color w:val="000000"/>
          <w:kern w:val="0"/>
          <w:sz w:val="28"/>
          <w:szCs w:val="28"/>
          <w:highlight w:val="none"/>
        </w:rPr>
        <w:t>2.询价文件售价：人民币200元整/每份（售后不退），未购买询价文件的供应商的报价文件将被拒绝。</w:t>
      </w:r>
    </w:p>
    <w:p>
      <w:pPr>
        <w:spacing w:line="440" w:lineRule="exact"/>
        <w:ind w:firstLine="551" w:firstLineChars="196"/>
        <w:rPr>
          <w:rStyle w:val="27"/>
          <w:rFonts w:ascii="宋体" w:hAnsi="宋体"/>
          <w:b/>
          <w:color w:val="000000"/>
          <w:sz w:val="28"/>
          <w:szCs w:val="28"/>
          <w:highlight w:val="none"/>
        </w:rPr>
      </w:pPr>
      <w:r>
        <w:rPr>
          <w:rStyle w:val="27"/>
          <w:rFonts w:ascii="宋体" w:hAnsi="宋体"/>
          <w:b/>
          <w:color w:val="000000"/>
          <w:sz w:val="28"/>
          <w:szCs w:val="28"/>
          <w:highlight w:val="none"/>
        </w:rPr>
        <w:t>三、采购需求及总体要求：</w:t>
      </w:r>
    </w:p>
    <w:p>
      <w:pPr>
        <w:tabs>
          <w:tab w:val="left" w:pos="180"/>
        </w:tabs>
        <w:spacing w:line="440" w:lineRule="exact"/>
        <w:ind w:firstLine="560" w:firstLineChars="200"/>
        <w:jc w:val="left"/>
        <w:rPr>
          <w:rFonts w:hint="default" w:ascii="宋体" w:hAnsi="宋体" w:eastAsia="宋体" w:cs="宋体"/>
          <w:sz w:val="28"/>
          <w:szCs w:val="28"/>
          <w:highlight w:val="yellow"/>
          <w:lang w:val="en-US" w:eastAsia="zh-CN"/>
        </w:rPr>
      </w:pPr>
      <w:r>
        <w:rPr>
          <w:rFonts w:hint="eastAsia" w:ascii="宋体" w:hAnsi="宋体" w:eastAsia="宋体" w:cs="宋体"/>
          <w:sz w:val="28"/>
          <w:szCs w:val="28"/>
          <w:highlight w:val="none"/>
        </w:rPr>
        <w:t>（</w:t>
      </w:r>
      <w:r>
        <w:rPr>
          <w:rStyle w:val="27"/>
          <w:rFonts w:hint="eastAsia" w:ascii="宋体" w:hAnsi="宋体" w:eastAsia="宋体" w:cs="宋体"/>
          <w:kern w:val="0"/>
          <w:sz w:val="28"/>
          <w:szCs w:val="28"/>
          <w:highlight w:val="none"/>
        </w:rPr>
        <w:t>一</w:t>
      </w:r>
      <w:r>
        <w:rPr>
          <w:rFonts w:hint="eastAsia" w:ascii="宋体" w:hAnsi="宋体" w:eastAsia="宋体" w:cs="宋体"/>
          <w:sz w:val="28"/>
          <w:szCs w:val="28"/>
          <w:highlight w:val="none"/>
        </w:rPr>
        <w:t>）采购内容：</w:t>
      </w:r>
      <w:r>
        <w:rPr>
          <w:rFonts w:hint="eastAsia" w:ascii="宋体" w:hAnsi="宋体" w:eastAsia="宋体" w:cs="宋体"/>
          <w:sz w:val="28"/>
          <w:szCs w:val="28"/>
          <w:highlight w:val="none"/>
          <w:lang w:eastAsia="zh-CN"/>
        </w:rPr>
        <w:t>桂五镇高平村林郢后山废弃宕口治理项目因泥夹石等物料，项目现场需安装100吨电子磅，将仇集工业园区都梁新型建材厂区的电子磅拆移，安装到桂五高平项目点位，详见</w:t>
      </w:r>
      <w:r>
        <w:rPr>
          <w:rFonts w:hint="eastAsia" w:ascii="宋体" w:hAnsi="宋体" w:eastAsia="宋体" w:cs="宋体"/>
          <w:sz w:val="28"/>
          <w:szCs w:val="28"/>
          <w:highlight w:val="none"/>
          <w:lang w:val="en-US" w:eastAsia="zh-CN"/>
        </w:rPr>
        <w:t>全费用</w:t>
      </w:r>
      <w:r>
        <w:rPr>
          <w:rFonts w:hint="eastAsia" w:ascii="宋体" w:hAnsi="宋体" w:eastAsia="宋体" w:cs="宋体"/>
          <w:sz w:val="28"/>
          <w:szCs w:val="28"/>
          <w:highlight w:val="none"/>
          <w:lang w:eastAsia="zh-CN"/>
        </w:rPr>
        <w:t>清单。</w:t>
      </w:r>
      <w:r>
        <w:rPr>
          <w:rFonts w:hint="eastAsia" w:ascii="宋体" w:hAnsi="宋体" w:eastAsia="宋体" w:cs="宋体"/>
          <w:color w:val="auto"/>
          <w:sz w:val="28"/>
          <w:szCs w:val="28"/>
          <w:highlight w:val="none"/>
          <w:lang w:val="en-US" w:eastAsia="zh-CN"/>
        </w:rPr>
        <w:t>采购预算:3.8万元</w:t>
      </w:r>
      <w:r>
        <w:rPr>
          <w:rFonts w:hint="eastAsia" w:ascii="宋体" w:hAnsi="宋体" w:eastAsia="宋体" w:cs="宋体"/>
          <w:sz w:val="28"/>
          <w:szCs w:val="28"/>
          <w:highlight w:val="yellow"/>
          <w:lang w:val="en-US" w:eastAsia="zh-CN"/>
        </w:rPr>
        <w:t>。</w:t>
      </w:r>
    </w:p>
    <w:p>
      <w:pPr>
        <w:tabs>
          <w:tab w:val="left" w:pos="180"/>
        </w:tabs>
        <w:spacing w:line="440" w:lineRule="exact"/>
        <w:ind w:firstLine="562" w:firstLineChars="200"/>
        <w:jc w:val="left"/>
        <w:rPr>
          <w:rStyle w:val="27"/>
          <w:rFonts w:ascii="宋体" w:hAnsi="宋体" w:cs="宋体"/>
          <w:b/>
          <w:bCs/>
          <w:color w:val="000000"/>
          <w:kern w:val="0"/>
          <w:sz w:val="28"/>
          <w:highlight w:val="none"/>
        </w:rPr>
      </w:pPr>
      <w:r>
        <w:rPr>
          <w:rStyle w:val="27"/>
          <w:rFonts w:ascii="宋体" w:hAnsi="宋体" w:cs="宋体"/>
          <w:b/>
          <w:bCs/>
          <w:color w:val="000000"/>
          <w:kern w:val="0"/>
          <w:sz w:val="28"/>
          <w:highlight w:val="none"/>
        </w:rPr>
        <w:t>（</w:t>
      </w:r>
      <w:r>
        <w:rPr>
          <w:rStyle w:val="27"/>
          <w:rFonts w:hint="eastAsia" w:ascii="宋体" w:hAnsi="宋体" w:cs="宋体"/>
          <w:b/>
          <w:bCs/>
          <w:color w:val="000000"/>
          <w:kern w:val="0"/>
          <w:sz w:val="28"/>
          <w:highlight w:val="none"/>
          <w:lang w:val="en-US" w:eastAsia="zh-CN"/>
        </w:rPr>
        <w:t>二</w:t>
      </w:r>
      <w:r>
        <w:rPr>
          <w:rStyle w:val="27"/>
          <w:rFonts w:ascii="宋体" w:hAnsi="宋体" w:cs="宋体"/>
          <w:b/>
          <w:bCs/>
          <w:color w:val="000000"/>
          <w:kern w:val="0"/>
          <w:sz w:val="28"/>
          <w:highlight w:val="none"/>
        </w:rPr>
        <w:t>）服务要求：</w:t>
      </w:r>
    </w:p>
    <w:p>
      <w:pPr>
        <w:spacing w:line="440" w:lineRule="exact"/>
        <w:ind w:left="978" w:leftChars="399" w:hanging="140" w:hangingChars="50"/>
        <w:jc w:val="left"/>
        <w:rPr>
          <w:rStyle w:val="27"/>
          <w:rFonts w:ascii="宋体" w:hAnsi="宋体"/>
          <w:color w:val="000000"/>
          <w:kern w:val="0"/>
          <w:sz w:val="28"/>
          <w:szCs w:val="28"/>
          <w:highlight w:val="none"/>
        </w:rPr>
      </w:pPr>
      <w:r>
        <w:rPr>
          <w:rStyle w:val="27"/>
          <w:rFonts w:hint="eastAsia" w:ascii="宋体" w:hAnsi="宋体"/>
          <w:color w:val="000000"/>
          <w:kern w:val="0"/>
          <w:sz w:val="28"/>
          <w:szCs w:val="28"/>
          <w:highlight w:val="none"/>
        </w:rPr>
        <w:t>工期：</w:t>
      </w:r>
      <w:r>
        <w:rPr>
          <w:rStyle w:val="27"/>
          <w:rFonts w:hint="eastAsia" w:ascii="宋体" w:hAnsi="宋体"/>
          <w:color w:val="000000"/>
          <w:kern w:val="0"/>
          <w:sz w:val="28"/>
          <w:szCs w:val="28"/>
          <w:highlight w:val="none"/>
          <w:lang w:val="en-US" w:eastAsia="zh-CN"/>
        </w:rPr>
        <w:t>30</w:t>
      </w:r>
      <w:r>
        <w:rPr>
          <w:rStyle w:val="27"/>
          <w:rFonts w:hint="eastAsia" w:ascii="宋体" w:hAnsi="宋体"/>
          <w:color w:val="000000"/>
          <w:kern w:val="0"/>
          <w:sz w:val="28"/>
          <w:szCs w:val="28"/>
          <w:highlight w:val="none"/>
        </w:rPr>
        <w:t>日历天。</w:t>
      </w:r>
    </w:p>
    <w:p>
      <w:pPr>
        <w:spacing w:line="440" w:lineRule="exact"/>
        <w:ind w:left="978" w:leftChars="399" w:hanging="140" w:hangingChars="50"/>
        <w:jc w:val="left"/>
        <w:rPr>
          <w:rStyle w:val="27"/>
          <w:rFonts w:ascii="宋体" w:hAnsi="宋体"/>
          <w:color w:val="000000"/>
          <w:kern w:val="0"/>
          <w:sz w:val="28"/>
          <w:szCs w:val="28"/>
          <w:highlight w:val="none"/>
        </w:rPr>
      </w:pPr>
      <w:r>
        <w:rPr>
          <w:rStyle w:val="27"/>
          <w:rFonts w:hint="eastAsia" w:ascii="宋体" w:hAnsi="宋体"/>
          <w:color w:val="000000"/>
          <w:kern w:val="0"/>
          <w:sz w:val="28"/>
          <w:szCs w:val="28"/>
          <w:highlight w:val="none"/>
        </w:rPr>
        <w:t>质量要求:</w:t>
      </w:r>
      <w:r>
        <w:rPr>
          <w:rStyle w:val="27"/>
          <w:rFonts w:hint="eastAsia" w:ascii="宋体" w:hAnsi="宋体"/>
          <w:color w:val="000000"/>
          <w:kern w:val="0"/>
          <w:sz w:val="28"/>
          <w:szCs w:val="28"/>
          <w:highlight w:val="none"/>
          <w:lang w:val="en-US" w:eastAsia="zh-CN"/>
        </w:rPr>
        <w:t>达到使用条件</w:t>
      </w:r>
      <w:r>
        <w:rPr>
          <w:rStyle w:val="27"/>
          <w:rFonts w:hint="eastAsia" w:ascii="宋体" w:hAnsi="宋体"/>
          <w:color w:val="000000"/>
          <w:kern w:val="0"/>
          <w:sz w:val="28"/>
          <w:szCs w:val="28"/>
          <w:highlight w:val="none"/>
        </w:rPr>
        <w:t>。</w:t>
      </w:r>
    </w:p>
    <w:p>
      <w:pPr>
        <w:spacing w:line="440" w:lineRule="exact"/>
        <w:ind w:firstLine="562" w:firstLineChars="200"/>
        <w:jc w:val="left"/>
        <w:rPr>
          <w:rFonts w:hint="eastAsia" w:ascii="宋体" w:hAnsi="宋体" w:eastAsia="宋体" w:cs="宋体"/>
          <w:sz w:val="28"/>
          <w:szCs w:val="28"/>
          <w:highlight w:val="yellow"/>
          <w:lang w:eastAsia="zh-CN"/>
        </w:rPr>
      </w:pPr>
      <w:r>
        <w:rPr>
          <w:rStyle w:val="27"/>
          <w:rFonts w:hint="eastAsia" w:ascii="宋体" w:hAnsi="宋体" w:cs="宋体"/>
          <w:b/>
          <w:bCs/>
          <w:color w:val="000000"/>
          <w:kern w:val="0"/>
          <w:sz w:val="28"/>
          <w:highlight w:val="none"/>
        </w:rPr>
        <w:t>（</w:t>
      </w:r>
      <w:r>
        <w:rPr>
          <w:rStyle w:val="27"/>
          <w:rFonts w:hint="eastAsia" w:ascii="宋体" w:hAnsi="宋体" w:cs="宋体"/>
          <w:b/>
          <w:bCs/>
          <w:color w:val="000000"/>
          <w:kern w:val="0"/>
          <w:sz w:val="28"/>
          <w:highlight w:val="none"/>
          <w:lang w:val="en-US" w:eastAsia="zh-CN"/>
        </w:rPr>
        <w:t>三</w:t>
      </w:r>
      <w:r>
        <w:rPr>
          <w:rStyle w:val="27"/>
          <w:rFonts w:hint="eastAsia" w:ascii="宋体" w:hAnsi="宋体" w:cs="宋体"/>
          <w:b/>
          <w:bCs/>
          <w:color w:val="000000"/>
          <w:kern w:val="0"/>
          <w:sz w:val="28"/>
          <w:highlight w:val="none"/>
        </w:rPr>
        <w:t>）付</w:t>
      </w:r>
      <w:r>
        <w:rPr>
          <w:rStyle w:val="27"/>
          <w:rFonts w:hint="eastAsia" w:ascii="宋体" w:hAnsi="宋体" w:cs="宋体"/>
          <w:b/>
          <w:bCs/>
          <w:color w:val="000000"/>
          <w:kern w:val="0"/>
          <w:sz w:val="28"/>
          <w:highlight w:val="yellow"/>
        </w:rPr>
        <w:t>款方式：</w:t>
      </w:r>
      <w:r>
        <w:rPr>
          <w:rFonts w:hint="eastAsia" w:ascii="宋体" w:hAnsi="宋体" w:eastAsia="宋体" w:cs="宋体"/>
          <w:sz w:val="28"/>
          <w:szCs w:val="28"/>
          <w:highlight w:val="none"/>
          <w:lang w:val="en-US" w:eastAsia="zh-CN"/>
        </w:rPr>
        <w:t xml:space="preserve">竣工验收合格后经审计付至审定价的97%，余款质保期 1年满后一次性付清。 </w:t>
      </w:r>
      <w:r>
        <w:rPr>
          <w:rFonts w:hint="eastAsia" w:ascii="宋体" w:hAnsi="宋体" w:eastAsia="宋体" w:cs="宋体"/>
          <w:sz w:val="28"/>
          <w:szCs w:val="28"/>
          <w:highlight w:val="none"/>
          <w:lang w:eastAsia="zh-CN"/>
        </w:rPr>
        <w:t>　</w:t>
      </w:r>
    </w:p>
    <w:p>
      <w:pPr>
        <w:tabs>
          <w:tab w:val="left" w:pos="540"/>
        </w:tabs>
        <w:spacing w:line="440" w:lineRule="exact"/>
        <w:ind w:firstLine="562" w:firstLineChars="200"/>
        <w:jc w:val="left"/>
        <w:rPr>
          <w:rStyle w:val="27"/>
          <w:rFonts w:ascii="宋体" w:hAnsi="宋体"/>
          <w:color w:val="000000"/>
          <w:sz w:val="28"/>
          <w:szCs w:val="28"/>
          <w:highlight w:val="none"/>
        </w:rPr>
      </w:pPr>
      <w:r>
        <w:rPr>
          <w:rStyle w:val="27"/>
          <w:rFonts w:ascii="宋体" w:hAnsi="宋体"/>
          <w:b/>
          <w:color w:val="000000"/>
          <w:sz w:val="28"/>
          <w:szCs w:val="28"/>
          <w:highlight w:val="none"/>
        </w:rPr>
        <w:t>四、响应文件接收截止时间：</w:t>
      </w:r>
    </w:p>
    <w:p>
      <w:pPr>
        <w:spacing w:line="440" w:lineRule="exact"/>
        <w:ind w:firstLine="560" w:firstLineChars="200"/>
        <w:rPr>
          <w:rStyle w:val="27"/>
          <w:rFonts w:hint="default" w:ascii="宋体" w:hAnsi="宋体"/>
          <w:b/>
          <w:color w:val="FF0000"/>
          <w:sz w:val="28"/>
          <w:szCs w:val="28"/>
          <w:highlight w:val="none"/>
          <w:lang w:val="en-US"/>
        </w:rPr>
      </w:pPr>
      <w:r>
        <w:rPr>
          <w:rStyle w:val="27"/>
          <w:rFonts w:ascii="宋体" w:hAnsi="宋体"/>
          <w:color w:val="FF0000"/>
          <w:sz w:val="28"/>
          <w:szCs w:val="28"/>
          <w:highlight w:val="none"/>
        </w:rPr>
        <w:t>响应文件接收截止时间:202</w:t>
      </w:r>
      <w:r>
        <w:rPr>
          <w:rStyle w:val="27"/>
          <w:rFonts w:hint="eastAsia" w:ascii="宋体" w:hAnsi="宋体"/>
          <w:color w:val="FF0000"/>
          <w:sz w:val="28"/>
          <w:szCs w:val="28"/>
          <w:highlight w:val="none"/>
          <w:lang w:val="en-US" w:eastAsia="zh-CN"/>
        </w:rPr>
        <w:t>3</w:t>
      </w:r>
      <w:r>
        <w:rPr>
          <w:rStyle w:val="27"/>
          <w:rFonts w:ascii="宋体" w:hAnsi="宋体"/>
          <w:color w:val="FF0000"/>
          <w:sz w:val="28"/>
          <w:szCs w:val="28"/>
          <w:highlight w:val="none"/>
        </w:rPr>
        <w:t>年</w:t>
      </w:r>
      <w:r>
        <w:rPr>
          <w:rStyle w:val="27"/>
          <w:rFonts w:hint="eastAsia" w:ascii="宋体" w:hAnsi="宋体"/>
          <w:color w:val="FF0000"/>
          <w:sz w:val="28"/>
          <w:szCs w:val="28"/>
          <w:highlight w:val="none"/>
          <w:lang w:val="en-US" w:eastAsia="zh-CN"/>
        </w:rPr>
        <w:t>2</w:t>
      </w:r>
      <w:r>
        <w:rPr>
          <w:rStyle w:val="27"/>
          <w:rFonts w:ascii="宋体" w:hAnsi="宋体"/>
          <w:color w:val="FF0000"/>
          <w:sz w:val="28"/>
          <w:szCs w:val="28"/>
          <w:highlight w:val="none"/>
        </w:rPr>
        <w:t>月</w:t>
      </w:r>
      <w:r>
        <w:rPr>
          <w:rStyle w:val="27"/>
          <w:rFonts w:hint="eastAsia" w:ascii="宋体" w:hAnsi="宋体"/>
          <w:color w:val="FF0000"/>
          <w:sz w:val="28"/>
          <w:szCs w:val="28"/>
          <w:highlight w:val="none"/>
          <w:lang w:val="en-US" w:eastAsia="zh-CN"/>
        </w:rPr>
        <w:t xml:space="preserve">13 </w:t>
      </w:r>
      <w:r>
        <w:rPr>
          <w:rStyle w:val="27"/>
          <w:rFonts w:ascii="宋体" w:hAnsi="宋体"/>
          <w:color w:val="FF0000"/>
          <w:sz w:val="28"/>
          <w:szCs w:val="28"/>
          <w:highlight w:val="none"/>
        </w:rPr>
        <w:t>日</w:t>
      </w:r>
      <w:r>
        <w:rPr>
          <w:rStyle w:val="27"/>
          <w:rFonts w:hint="eastAsia" w:ascii="宋体" w:hAnsi="宋体"/>
          <w:color w:val="FF0000"/>
          <w:sz w:val="28"/>
          <w:szCs w:val="28"/>
          <w:highlight w:val="none"/>
          <w:lang w:val="en-US" w:eastAsia="zh-CN"/>
        </w:rPr>
        <w:t>14时30 分</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响应文件接收人:</w:t>
      </w:r>
      <w:r>
        <w:rPr>
          <w:rStyle w:val="27"/>
          <w:rFonts w:hint="eastAsia" w:ascii="宋体" w:hAnsi="宋体"/>
          <w:sz w:val="28"/>
          <w:szCs w:val="28"/>
          <w:highlight w:val="none"/>
        </w:rPr>
        <w:t>张金芳</w:t>
      </w:r>
      <w:r>
        <w:rPr>
          <w:rStyle w:val="27"/>
          <w:rFonts w:ascii="宋体" w:hAnsi="宋体"/>
          <w:color w:val="000000"/>
          <w:sz w:val="28"/>
          <w:szCs w:val="28"/>
          <w:highlight w:val="none"/>
        </w:rPr>
        <w:t xml:space="preserve">       电话:</w:t>
      </w:r>
      <w:r>
        <w:rPr>
          <w:rStyle w:val="27"/>
          <w:rFonts w:hint="eastAsia" w:ascii="宋体" w:hAnsi="宋体"/>
          <w:sz w:val="28"/>
          <w:szCs w:val="28"/>
          <w:highlight w:val="none"/>
        </w:rPr>
        <w:t>15358668216</w:t>
      </w:r>
    </w:p>
    <w:p>
      <w:pPr>
        <w:spacing w:line="440" w:lineRule="exact"/>
        <w:ind w:firstLine="562" w:firstLineChars="200"/>
        <w:rPr>
          <w:rStyle w:val="27"/>
          <w:rFonts w:ascii="宋体" w:hAnsi="宋体"/>
          <w:b/>
          <w:color w:val="000000"/>
          <w:sz w:val="28"/>
          <w:szCs w:val="28"/>
          <w:highlight w:val="none"/>
        </w:rPr>
      </w:pPr>
      <w:r>
        <w:rPr>
          <w:rStyle w:val="27"/>
          <w:rFonts w:ascii="宋体" w:hAnsi="宋体"/>
          <w:b/>
          <w:color w:val="000000"/>
          <w:sz w:val="28"/>
          <w:szCs w:val="28"/>
          <w:highlight w:val="none"/>
        </w:rPr>
        <w:t>五、报价时间、地点及推荐成交候选人：</w:t>
      </w:r>
    </w:p>
    <w:p>
      <w:pPr>
        <w:spacing w:line="440" w:lineRule="exact"/>
        <w:ind w:firstLine="562" w:firstLineChars="200"/>
        <w:rPr>
          <w:rStyle w:val="27"/>
          <w:rFonts w:hint="eastAsia" w:ascii="宋体" w:hAnsi="宋体"/>
          <w:color w:val="FF0000"/>
          <w:sz w:val="28"/>
          <w:szCs w:val="28"/>
          <w:highlight w:val="none"/>
          <w:lang w:val="en-US" w:eastAsia="zh-CN"/>
        </w:rPr>
      </w:pPr>
      <w:r>
        <w:rPr>
          <w:rStyle w:val="27"/>
          <w:rFonts w:ascii="宋体" w:hAnsi="宋体"/>
          <w:b/>
          <w:color w:val="FF0000"/>
          <w:sz w:val="28"/>
          <w:szCs w:val="28"/>
          <w:highlight w:val="none"/>
        </w:rPr>
        <w:t>（一）报价时间</w:t>
      </w:r>
      <w:r>
        <w:rPr>
          <w:rStyle w:val="27"/>
          <w:rFonts w:hint="eastAsia" w:ascii="宋体" w:hAnsi="宋体"/>
          <w:b/>
          <w:color w:val="FF0000"/>
          <w:sz w:val="28"/>
          <w:szCs w:val="28"/>
          <w:highlight w:val="none"/>
        </w:rPr>
        <w:t>（开标时间）</w:t>
      </w:r>
      <w:r>
        <w:rPr>
          <w:rStyle w:val="27"/>
          <w:rFonts w:ascii="宋体" w:hAnsi="宋体"/>
          <w:b/>
          <w:color w:val="FF0000"/>
          <w:sz w:val="28"/>
          <w:szCs w:val="28"/>
          <w:highlight w:val="none"/>
        </w:rPr>
        <w:t>：</w:t>
      </w:r>
      <w:r>
        <w:rPr>
          <w:rStyle w:val="27"/>
          <w:rFonts w:ascii="宋体" w:hAnsi="宋体"/>
          <w:color w:val="FF0000"/>
          <w:sz w:val="28"/>
          <w:szCs w:val="28"/>
          <w:highlight w:val="none"/>
        </w:rPr>
        <w:t>202</w:t>
      </w:r>
      <w:r>
        <w:rPr>
          <w:rStyle w:val="27"/>
          <w:rFonts w:hint="eastAsia" w:ascii="宋体" w:hAnsi="宋体"/>
          <w:color w:val="FF0000"/>
          <w:sz w:val="28"/>
          <w:szCs w:val="28"/>
          <w:highlight w:val="none"/>
          <w:lang w:val="en-US" w:eastAsia="zh-CN"/>
        </w:rPr>
        <w:t>3</w:t>
      </w:r>
      <w:r>
        <w:rPr>
          <w:rStyle w:val="27"/>
          <w:rFonts w:ascii="宋体" w:hAnsi="宋体"/>
          <w:color w:val="FF0000"/>
          <w:sz w:val="28"/>
          <w:szCs w:val="28"/>
          <w:highlight w:val="none"/>
        </w:rPr>
        <w:t>年</w:t>
      </w:r>
      <w:r>
        <w:rPr>
          <w:rStyle w:val="27"/>
          <w:rFonts w:hint="eastAsia" w:ascii="宋体" w:hAnsi="宋体"/>
          <w:color w:val="FF0000"/>
          <w:sz w:val="28"/>
          <w:szCs w:val="28"/>
          <w:highlight w:val="none"/>
          <w:lang w:val="en-US" w:eastAsia="zh-CN"/>
        </w:rPr>
        <w:t>2</w:t>
      </w:r>
      <w:r>
        <w:rPr>
          <w:rStyle w:val="27"/>
          <w:rFonts w:ascii="宋体" w:hAnsi="宋体"/>
          <w:color w:val="FF0000"/>
          <w:sz w:val="28"/>
          <w:szCs w:val="28"/>
          <w:highlight w:val="none"/>
        </w:rPr>
        <w:t>月</w:t>
      </w:r>
      <w:r>
        <w:rPr>
          <w:rStyle w:val="27"/>
          <w:rFonts w:hint="eastAsia" w:ascii="宋体" w:hAnsi="宋体"/>
          <w:color w:val="FF0000"/>
          <w:sz w:val="28"/>
          <w:szCs w:val="28"/>
          <w:highlight w:val="none"/>
          <w:lang w:val="en-US" w:eastAsia="zh-CN"/>
        </w:rPr>
        <w:t xml:space="preserve">13 </w:t>
      </w:r>
      <w:r>
        <w:rPr>
          <w:rStyle w:val="27"/>
          <w:rFonts w:ascii="宋体" w:hAnsi="宋体"/>
          <w:color w:val="FF0000"/>
          <w:sz w:val="28"/>
          <w:szCs w:val="28"/>
          <w:highlight w:val="none"/>
        </w:rPr>
        <w:t>日</w:t>
      </w:r>
      <w:r>
        <w:rPr>
          <w:rStyle w:val="27"/>
          <w:rFonts w:hint="eastAsia" w:ascii="宋体" w:hAnsi="宋体"/>
          <w:color w:val="FF0000"/>
          <w:sz w:val="28"/>
          <w:szCs w:val="28"/>
          <w:highlight w:val="none"/>
          <w:lang w:val="en-US" w:eastAsia="zh-CN"/>
        </w:rPr>
        <w:t>14时30 分</w:t>
      </w:r>
    </w:p>
    <w:p>
      <w:pPr>
        <w:spacing w:line="440" w:lineRule="exact"/>
        <w:ind w:firstLine="562" w:firstLineChars="200"/>
        <w:rPr>
          <w:rStyle w:val="27"/>
          <w:rFonts w:ascii="宋体" w:hAnsi="宋体"/>
          <w:color w:val="000000"/>
          <w:sz w:val="28"/>
          <w:szCs w:val="28"/>
          <w:highlight w:val="none"/>
        </w:rPr>
      </w:pPr>
      <w:r>
        <w:rPr>
          <w:rStyle w:val="27"/>
          <w:rFonts w:ascii="宋体" w:hAnsi="宋体"/>
          <w:b/>
          <w:color w:val="000000"/>
          <w:sz w:val="28"/>
          <w:szCs w:val="28"/>
          <w:highlight w:val="none"/>
        </w:rPr>
        <w:t>（二）报价地点：</w:t>
      </w:r>
      <w:r>
        <w:rPr>
          <w:rStyle w:val="27"/>
          <w:rFonts w:hint="eastAsia" w:ascii="宋体" w:hAnsi="宋体"/>
          <w:b/>
          <w:color w:val="000000"/>
          <w:sz w:val="28"/>
          <w:szCs w:val="28"/>
          <w:highlight w:val="none"/>
          <w:lang w:eastAsia="zh-CN"/>
        </w:rPr>
        <w:t>盱眙县香兰大厦12楼会议室。</w:t>
      </w:r>
    </w:p>
    <w:p>
      <w:pPr>
        <w:spacing w:line="440" w:lineRule="exact"/>
        <w:ind w:firstLine="562" w:firstLineChars="200"/>
        <w:rPr>
          <w:rFonts w:hint="eastAsia" w:eastAsia="宋体"/>
          <w:highlight w:val="none"/>
          <w:lang w:eastAsia="zh-CN"/>
        </w:rPr>
      </w:pPr>
      <w:r>
        <w:rPr>
          <w:rStyle w:val="27"/>
          <w:rFonts w:ascii="宋体" w:hAnsi="宋体"/>
          <w:b/>
          <w:color w:val="FF0000"/>
          <w:sz w:val="28"/>
          <w:szCs w:val="28"/>
          <w:highlight w:val="none"/>
        </w:rPr>
        <w:t>（三）</w:t>
      </w:r>
      <w:r>
        <w:rPr>
          <w:rStyle w:val="27"/>
          <w:rFonts w:ascii="宋体" w:hAnsi="宋体"/>
          <w:b/>
          <w:color w:val="000000"/>
          <w:sz w:val="28"/>
          <w:szCs w:val="28"/>
          <w:highlight w:val="none"/>
        </w:rPr>
        <w:t>评审地点：</w:t>
      </w:r>
      <w:r>
        <w:rPr>
          <w:rStyle w:val="27"/>
          <w:rFonts w:hint="eastAsia" w:ascii="宋体" w:hAnsi="宋体"/>
          <w:b/>
          <w:color w:val="000000"/>
          <w:sz w:val="28"/>
          <w:szCs w:val="28"/>
          <w:highlight w:val="none"/>
          <w:lang w:eastAsia="zh-CN"/>
        </w:rPr>
        <w:t>盱眙县香兰大厦12楼会议室。</w:t>
      </w:r>
    </w:p>
    <w:p>
      <w:pPr>
        <w:spacing w:line="440" w:lineRule="exact"/>
        <w:ind w:firstLine="562" w:firstLineChars="200"/>
        <w:rPr>
          <w:rStyle w:val="27"/>
          <w:rFonts w:hint="eastAsia" w:ascii="宋体" w:hAnsi="宋体" w:eastAsia="宋体" w:cs="Times New Roman"/>
          <w:b/>
          <w:color w:val="000000"/>
          <w:sz w:val="28"/>
          <w:szCs w:val="28"/>
          <w:highlight w:val="none"/>
          <w:lang w:eastAsia="zh-CN"/>
        </w:rPr>
      </w:pPr>
      <w:r>
        <w:rPr>
          <w:rStyle w:val="27"/>
          <w:rFonts w:ascii="宋体" w:hAnsi="宋体"/>
          <w:b/>
          <w:color w:val="000000"/>
          <w:sz w:val="28"/>
          <w:szCs w:val="28"/>
          <w:highlight w:val="none"/>
        </w:rPr>
        <w:t>（</w:t>
      </w:r>
      <w:r>
        <w:rPr>
          <w:rStyle w:val="27"/>
          <w:rFonts w:hint="eastAsia" w:ascii="宋体" w:hAnsi="宋体"/>
          <w:b/>
          <w:color w:val="000000"/>
          <w:sz w:val="28"/>
          <w:szCs w:val="28"/>
          <w:highlight w:val="none"/>
          <w:lang w:val="en-US" w:eastAsia="zh-CN"/>
        </w:rPr>
        <w:t>四</w:t>
      </w:r>
      <w:r>
        <w:rPr>
          <w:rStyle w:val="27"/>
          <w:rFonts w:ascii="宋体" w:hAnsi="宋体"/>
          <w:b/>
          <w:color w:val="000000"/>
          <w:sz w:val="28"/>
          <w:szCs w:val="28"/>
          <w:highlight w:val="none"/>
        </w:rPr>
        <w:t>）推荐成交</w:t>
      </w:r>
      <w:r>
        <w:rPr>
          <w:rStyle w:val="27"/>
          <w:rFonts w:hint="eastAsia" w:ascii="宋体" w:hAnsi="宋体" w:cs="Times New Roman"/>
          <w:b/>
          <w:color w:val="000000"/>
          <w:sz w:val="28"/>
          <w:szCs w:val="28"/>
          <w:highlight w:val="none"/>
          <w:lang w:eastAsia="zh-CN"/>
        </w:rPr>
        <w:t>候选人：</w:t>
      </w:r>
      <w:r>
        <w:rPr>
          <w:rStyle w:val="27"/>
          <w:rFonts w:hint="eastAsia" w:ascii="宋体" w:hAnsi="宋体" w:eastAsia="宋体" w:cs="Times New Roman"/>
          <w:b/>
          <w:color w:val="000000"/>
          <w:sz w:val="28"/>
          <w:szCs w:val="28"/>
          <w:highlight w:val="none"/>
          <w:lang w:eastAsia="zh-CN"/>
        </w:rPr>
        <w:t>本次招标采用经评审的最低投标价法；</w:t>
      </w:r>
    </w:p>
    <w:p>
      <w:pPr>
        <w:spacing w:line="440" w:lineRule="exact"/>
        <w:ind w:firstLine="562" w:firstLineChars="200"/>
        <w:rPr>
          <w:rStyle w:val="27"/>
          <w:rFonts w:ascii="宋体" w:hAnsi="宋体"/>
          <w:b/>
          <w:color w:val="000000"/>
          <w:sz w:val="28"/>
          <w:szCs w:val="28"/>
          <w:highlight w:val="none"/>
        </w:rPr>
      </w:pPr>
      <w:r>
        <w:rPr>
          <w:rStyle w:val="27"/>
          <w:rFonts w:ascii="宋体" w:hAnsi="宋体"/>
          <w:b/>
          <w:color w:val="000000"/>
          <w:sz w:val="28"/>
          <w:szCs w:val="28"/>
          <w:highlight w:val="none"/>
        </w:rPr>
        <w:t>1.有下列情况之一者，应作无效响应文件处理：</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（1）未按询价文件中规定形式提交保证金；</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（2）未按照询价文件规定要求密封、签署、盖章的；</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（3）不具备询价文件中规定资质要求的或未按询价文件规定提交资格审查相关材料的；</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（4）未响应采购人采购需求的；</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（5）不符合法律、法规和询价文件中规定的其他实质性要求的；</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（6）经查实提供虚假材料谋取成交的；</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（7）响应供应商报价超过采购人预算价的。</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（8）采购人提出其他无效响应文件处理条款。</w:t>
      </w:r>
    </w:p>
    <w:p>
      <w:pPr>
        <w:spacing w:line="440" w:lineRule="exact"/>
        <w:ind w:firstLine="843" w:firstLineChars="300"/>
        <w:rPr>
          <w:rStyle w:val="27"/>
          <w:rFonts w:ascii="宋体" w:hAnsi="宋体"/>
          <w:b/>
          <w:color w:val="000000"/>
          <w:sz w:val="28"/>
          <w:szCs w:val="28"/>
          <w:highlight w:val="none"/>
        </w:rPr>
      </w:pPr>
      <w:r>
        <w:rPr>
          <w:rStyle w:val="27"/>
          <w:rFonts w:ascii="宋体" w:hAnsi="宋体"/>
          <w:b/>
          <w:color w:val="000000"/>
          <w:sz w:val="28"/>
          <w:szCs w:val="28"/>
          <w:highlight w:val="none"/>
        </w:rPr>
        <w:t>2．出现下列情形之一的，采购人或者采购代理机构应当终止询价采购活动，发布项目终止公告并说明原因，重新开展采购活动：</w:t>
      </w:r>
    </w:p>
    <w:p>
      <w:pPr>
        <w:spacing w:line="440" w:lineRule="exact"/>
        <w:ind w:firstLine="700" w:firstLineChars="250"/>
        <w:rPr>
          <w:rStyle w:val="27"/>
          <w:rFonts w:ascii="宋体" w:hAnsi="宋体"/>
          <w:color w:val="000000"/>
          <w:sz w:val="28"/>
          <w:szCs w:val="28"/>
          <w:highlight w:val="none"/>
        </w:rPr>
      </w:pPr>
      <w:r>
        <w:rPr>
          <w:rStyle w:val="27"/>
          <w:rFonts w:ascii="宋体" w:hAnsi="宋体"/>
          <w:color w:val="000000"/>
          <w:sz w:val="28"/>
          <w:szCs w:val="28"/>
          <w:highlight w:val="none"/>
        </w:rPr>
        <w:t>（1）因情况变化，不再符合规定的询价采购方式适用情形的；</w:t>
      </w:r>
    </w:p>
    <w:p>
      <w:pPr>
        <w:spacing w:line="440" w:lineRule="exact"/>
        <w:ind w:firstLine="700" w:firstLineChars="250"/>
        <w:rPr>
          <w:rStyle w:val="27"/>
          <w:rFonts w:ascii="宋体" w:hAnsi="宋体"/>
          <w:color w:val="000000"/>
          <w:sz w:val="28"/>
          <w:szCs w:val="28"/>
          <w:highlight w:val="none"/>
        </w:rPr>
      </w:pPr>
      <w:r>
        <w:rPr>
          <w:rStyle w:val="27"/>
          <w:rFonts w:ascii="宋体" w:hAnsi="宋体"/>
          <w:color w:val="000000"/>
          <w:sz w:val="28"/>
          <w:szCs w:val="28"/>
          <w:highlight w:val="none"/>
        </w:rPr>
        <w:t>（2）出现影响采购公正的违法、违规行为的；</w:t>
      </w:r>
    </w:p>
    <w:p>
      <w:pPr>
        <w:spacing w:line="440" w:lineRule="exact"/>
        <w:ind w:firstLine="700" w:firstLineChars="250"/>
        <w:rPr>
          <w:rStyle w:val="27"/>
          <w:rFonts w:ascii="宋体" w:hAnsi="宋体"/>
          <w:color w:val="000000"/>
          <w:sz w:val="28"/>
          <w:szCs w:val="28"/>
          <w:highlight w:val="none"/>
        </w:rPr>
      </w:pPr>
      <w:r>
        <w:rPr>
          <w:rStyle w:val="27"/>
          <w:rFonts w:ascii="宋体" w:hAnsi="宋体"/>
          <w:color w:val="000000"/>
          <w:sz w:val="28"/>
          <w:szCs w:val="28"/>
          <w:highlight w:val="none"/>
        </w:rPr>
        <w:t>（3）在采购过程中符合竞争要求的供应商或者报价未超过采购预算的供应商不足3家的。</w:t>
      </w:r>
    </w:p>
    <w:p>
      <w:pPr>
        <w:spacing w:line="440" w:lineRule="exact"/>
        <w:ind w:firstLine="703" w:firstLineChars="250"/>
        <w:rPr>
          <w:rStyle w:val="27"/>
          <w:rFonts w:hint="eastAsia" w:ascii="宋体" w:hAnsi="宋体"/>
          <w:b/>
          <w:color w:val="000000"/>
          <w:sz w:val="28"/>
          <w:szCs w:val="28"/>
          <w:highlight w:val="none"/>
        </w:rPr>
      </w:pPr>
      <w:r>
        <w:rPr>
          <w:rStyle w:val="27"/>
          <w:rFonts w:ascii="宋体" w:hAnsi="宋体"/>
          <w:b/>
          <w:color w:val="000000"/>
          <w:sz w:val="28"/>
          <w:szCs w:val="28"/>
          <w:highlight w:val="none"/>
        </w:rPr>
        <w:t>3.评定成交的标准</w:t>
      </w:r>
      <w:r>
        <w:rPr>
          <w:rStyle w:val="27"/>
          <w:rFonts w:hint="eastAsia" w:ascii="宋体" w:hAnsi="宋体"/>
          <w:b/>
          <w:color w:val="000000"/>
          <w:sz w:val="28"/>
          <w:szCs w:val="28"/>
          <w:highlight w:val="none"/>
        </w:rPr>
        <w:t>：</w:t>
      </w:r>
    </w:p>
    <w:p>
      <w:pPr>
        <w:spacing w:line="440" w:lineRule="exact"/>
        <w:ind w:firstLine="560" w:firstLineChars="200"/>
        <w:rPr>
          <w:rStyle w:val="27"/>
          <w:rFonts w:hint="eastAsia" w:ascii="宋体" w:hAnsi="宋体" w:eastAsia="宋体" w:cs="Times New Roman"/>
          <w:color w:val="000000"/>
          <w:kern w:val="2"/>
          <w:sz w:val="28"/>
          <w:szCs w:val="28"/>
          <w:highlight w:val="none"/>
          <w:lang w:val="en-US" w:eastAsia="zh-CN" w:bidi="ar-SA"/>
        </w:rPr>
      </w:pPr>
      <w:r>
        <w:rPr>
          <w:rStyle w:val="27"/>
          <w:rFonts w:hint="eastAsia" w:ascii="宋体" w:hAnsi="宋体" w:cs="Times New Roman"/>
          <w:color w:val="000000"/>
          <w:sz w:val="28"/>
          <w:szCs w:val="28"/>
          <w:highlight w:val="none"/>
        </w:rPr>
        <w:t>（1）</w:t>
      </w:r>
      <w:r>
        <w:rPr>
          <w:rStyle w:val="27"/>
          <w:rFonts w:hint="eastAsia" w:ascii="宋体" w:hAnsi="宋体" w:eastAsia="宋体" w:cs="Times New Roman"/>
          <w:color w:val="000000"/>
          <w:kern w:val="2"/>
          <w:sz w:val="28"/>
          <w:szCs w:val="28"/>
          <w:highlight w:val="none"/>
          <w:lang w:val="en-US" w:eastAsia="zh-CN" w:bidi="ar-SA"/>
        </w:rPr>
        <w:t>最低价法</w:t>
      </w:r>
      <w:r>
        <w:rPr>
          <w:rStyle w:val="27"/>
          <w:rFonts w:hint="eastAsia" w:ascii="宋体" w:hAnsi="宋体" w:cs="Times New Roman"/>
          <w:color w:val="000000"/>
          <w:sz w:val="28"/>
          <w:szCs w:val="28"/>
          <w:highlight w:val="none"/>
          <w:lang w:val="en-US" w:eastAsia="zh-CN"/>
        </w:rPr>
        <w:t>。</w:t>
      </w:r>
      <w:r>
        <w:rPr>
          <w:rStyle w:val="27"/>
          <w:rFonts w:hint="eastAsia" w:ascii="宋体" w:hAnsi="宋体" w:eastAsia="宋体" w:cs="Times New Roman"/>
          <w:color w:val="000000"/>
          <w:kern w:val="2"/>
          <w:sz w:val="28"/>
          <w:szCs w:val="28"/>
          <w:highlight w:val="none"/>
          <w:lang w:val="en-US" w:eastAsia="zh-CN" w:bidi="ar-SA"/>
        </w:rPr>
        <w:t>本次招标采用经评审的最低价法；</w:t>
      </w:r>
    </w:p>
    <w:p>
      <w:pPr>
        <w:pStyle w:val="6"/>
        <w:ind w:firstLine="560" w:firstLineChars="200"/>
        <w:rPr>
          <w:rStyle w:val="27"/>
          <w:rFonts w:hint="eastAsia" w:ascii="宋体" w:hAnsi="宋体" w:cs="Times New Roman"/>
          <w:color w:val="000000"/>
          <w:sz w:val="28"/>
          <w:szCs w:val="28"/>
          <w:highlight w:val="none"/>
        </w:rPr>
      </w:pPr>
      <w:r>
        <w:rPr>
          <w:rStyle w:val="27"/>
          <w:rFonts w:hint="eastAsia" w:ascii="宋体" w:hAnsi="宋体" w:cs="Times New Roman"/>
          <w:color w:val="000000"/>
          <w:sz w:val="28"/>
          <w:szCs w:val="28"/>
          <w:highlight w:val="none"/>
        </w:rPr>
        <w:t>（2）本项目由采购人书面授权询价小组直接确定成交供应商，并编写评审报告。</w:t>
      </w:r>
    </w:p>
    <w:p>
      <w:pPr>
        <w:pStyle w:val="6"/>
        <w:ind w:firstLine="560" w:firstLineChars="200"/>
        <w:rPr>
          <w:rStyle w:val="27"/>
          <w:rFonts w:ascii="宋体" w:hAnsi="宋体"/>
          <w:bCs/>
          <w:color w:val="000000"/>
          <w:sz w:val="28"/>
          <w:szCs w:val="28"/>
          <w:highlight w:val="none"/>
        </w:rPr>
      </w:pPr>
      <w:r>
        <w:rPr>
          <w:rStyle w:val="27"/>
          <w:rFonts w:hint="eastAsia" w:ascii="宋体" w:hAnsi="宋体" w:cs="Times New Roman"/>
          <w:color w:val="000000"/>
          <w:sz w:val="28"/>
          <w:szCs w:val="28"/>
          <w:highlight w:val="none"/>
        </w:rPr>
        <w:t>（3）当报价相同时，由询价小组中采购人代表随机抽签方式确定成交供应商。</w:t>
      </w:r>
    </w:p>
    <w:p>
      <w:pPr>
        <w:spacing w:line="440" w:lineRule="exact"/>
        <w:ind w:firstLine="551" w:firstLineChars="196"/>
        <w:rPr>
          <w:rStyle w:val="27"/>
          <w:rFonts w:ascii="宋体" w:hAnsi="宋体"/>
          <w:b/>
          <w:color w:val="000000"/>
          <w:sz w:val="28"/>
          <w:szCs w:val="28"/>
          <w:highlight w:val="none"/>
        </w:rPr>
      </w:pPr>
      <w:r>
        <w:rPr>
          <w:rStyle w:val="27"/>
          <w:rFonts w:ascii="宋体" w:hAnsi="宋体"/>
          <w:b/>
          <w:color w:val="000000"/>
          <w:sz w:val="28"/>
          <w:szCs w:val="28"/>
          <w:highlight w:val="none"/>
        </w:rPr>
        <w:t>六、本次询价采购联系方式：</w:t>
      </w:r>
    </w:p>
    <w:p>
      <w:pPr>
        <w:spacing w:line="440" w:lineRule="exact"/>
        <w:ind w:firstLine="560" w:firstLineChars="200"/>
        <w:rPr>
          <w:rStyle w:val="27"/>
          <w:rFonts w:ascii="宋体" w:hAnsi="宋体"/>
          <w:color w:val="000000"/>
          <w:sz w:val="28"/>
          <w:szCs w:val="28"/>
          <w:highlight w:val="none"/>
        </w:rPr>
      </w:pPr>
      <w:r>
        <w:rPr>
          <w:rStyle w:val="27"/>
          <w:rFonts w:ascii="宋体" w:hAnsi="宋体"/>
          <w:bCs/>
          <w:color w:val="000000"/>
          <w:sz w:val="28"/>
          <w:szCs w:val="28"/>
          <w:highlight w:val="none"/>
        </w:rPr>
        <w:t>（一）采购</w:t>
      </w:r>
      <w:r>
        <w:rPr>
          <w:rStyle w:val="27"/>
          <w:rFonts w:ascii="宋体" w:hAnsi="宋体"/>
          <w:color w:val="000000"/>
          <w:sz w:val="28"/>
          <w:szCs w:val="28"/>
          <w:highlight w:val="none"/>
        </w:rPr>
        <w:t>单位</w:t>
      </w:r>
    </w:p>
    <w:p>
      <w:pPr>
        <w:spacing w:line="440" w:lineRule="exact"/>
        <w:ind w:firstLine="560" w:firstLineChars="200"/>
        <w:rPr>
          <w:rStyle w:val="27"/>
          <w:rFonts w:hint="eastAsia" w:ascii="宋体" w:hAnsi="宋体" w:cs="Times New Roman"/>
          <w:sz w:val="28"/>
          <w:szCs w:val="28"/>
          <w:highlight w:val="none"/>
        </w:rPr>
      </w:pPr>
      <w:r>
        <w:rPr>
          <w:rStyle w:val="27"/>
          <w:rFonts w:hint="eastAsia" w:ascii="宋体" w:hAnsi="宋体" w:cs="Times New Roman"/>
          <w:sz w:val="28"/>
          <w:szCs w:val="28"/>
          <w:highlight w:val="none"/>
        </w:rPr>
        <w:t>联系地址：</w:t>
      </w:r>
      <w:r>
        <w:rPr>
          <w:rStyle w:val="27"/>
          <w:rFonts w:hint="eastAsia" w:ascii="宋体" w:hAnsi="宋体" w:cs="Times New Roman"/>
          <w:sz w:val="28"/>
          <w:szCs w:val="28"/>
          <w:highlight w:val="none"/>
          <w:lang w:eastAsia="zh-CN"/>
        </w:rPr>
        <w:t>江苏都梁矿业集团有限公司</w:t>
      </w:r>
      <w:r>
        <w:rPr>
          <w:rStyle w:val="27"/>
          <w:rFonts w:hint="eastAsia" w:ascii="宋体" w:hAnsi="宋体" w:cs="Times New Roman"/>
          <w:sz w:val="28"/>
          <w:szCs w:val="28"/>
          <w:highlight w:val="none"/>
        </w:rPr>
        <w:t xml:space="preserve"> </w:t>
      </w:r>
    </w:p>
    <w:p>
      <w:pPr>
        <w:spacing w:line="440" w:lineRule="exact"/>
        <w:ind w:firstLine="560" w:firstLineChars="200"/>
        <w:rPr>
          <w:rStyle w:val="27"/>
          <w:rFonts w:hint="eastAsia" w:ascii="宋体" w:hAnsi="宋体" w:cs="Times New Roman"/>
          <w:sz w:val="28"/>
          <w:szCs w:val="28"/>
          <w:highlight w:val="none"/>
          <w:lang w:val="en-US" w:eastAsia="zh-CN"/>
        </w:rPr>
      </w:pPr>
      <w:r>
        <w:rPr>
          <w:rStyle w:val="27"/>
          <w:rFonts w:hint="eastAsia" w:ascii="宋体" w:hAnsi="宋体" w:cs="Times New Roman"/>
          <w:sz w:val="28"/>
          <w:szCs w:val="28"/>
          <w:highlight w:val="none"/>
        </w:rPr>
        <w:t>联 系 人：</w:t>
      </w:r>
      <w:r>
        <w:rPr>
          <w:rStyle w:val="27"/>
          <w:rFonts w:hint="eastAsia" w:ascii="宋体" w:hAnsi="宋体" w:cs="Times New Roman"/>
          <w:sz w:val="28"/>
          <w:szCs w:val="28"/>
          <w:highlight w:val="none"/>
          <w:lang w:val="en-US" w:eastAsia="zh-CN"/>
        </w:rPr>
        <w:t>孙部长</w:t>
      </w:r>
    </w:p>
    <w:p>
      <w:pPr>
        <w:spacing w:line="440" w:lineRule="exact"/>
        <w:ind w:firstLine="560" w:firstLineChars="200"/>
        <w:rPr>
          <w:rStyle w:val="27"/>
          <w:rFonts w:hint="default" w:ascii="宋体" w:hAnsi="宋体" w:cs="Times New Roman"/>
          <w:sz w:val="28"/>
          <w:szCs w:val="28"/>
          <w:highlight w:val="none"/>
          <w:lang w:val="en-US" w:eastAsia="zh-CN"/>
        </w:rPr>
      </w:pPr>
      <w:r>
        <w:rPr>
          <w:rStyle w:val="27"/>
          <w:rFonts w:hint="eastAsia" w:ascii="宋体" w:hAnsi="宋体" w:cs="Times New Roman"/>
          <w:sz w:val="28"/>
          <w:szCs w:val="28"/>
          <w:highlight w:val="none"/>
        </w:rPr>
        <w:t>联系电话：</w:t>
      </w:r>
      <w:r>
        <w:rPr>
          <w:rStyle w:val="27"/>
          <w:rFonts w:hint="eastAsia" w:ascii="宋体" w:hAnsi="宋体" w:cs="Times New Roman"/>
          <w:sz w:val="28"/>
          <w:szCs w:val="28"/>
          <w:highlight w:val="none"/>
          <w:lang w:val="en-US" w:eastAsia="zh-CN"/>
        </w:rPr>
        <w:t>13852345989</w:t>
      </w:r>
    </w:p>
    <w:p>
      <w:pPr>
        <w:spacing w:line="440" w:lineRule="exact"/>
        <w:ind w:firstLine="560" w:firstLineChars="200"/>
        <w:rPr>
          <w:rStyle w:val="27"/>
          <w:rFonts w:ascii="宋体" w:hAnsi="宋体"/>
          <w:color w:val="000000"/>
          <w:sz w:val="28"/>
          <w:szCs w:val="28"/>
          <w:highlight w:val="none"/>
        </w:rPr>
      </w:pPr>
      <w:r>
        <w:rPr>
          <w:rStyle w:val="27"/>
          <w:rFonts w:ascii="宋体" w:hAnsi="宋体"/>
          <w:sz w:val="28"/>
          <w:szCs w:val="28"/>
          <w:highlight w:val="none"/>
        </w:rPr>
        <w:t>（二）采购代理</w:t>
      </w:r>
    </w:p>
    <w:p>
      <w:pPr>
        <w:spacing w:line="440" w:lineRule="exact"/>
        <w:ind w:firstLine="560" w:firstLineChars="200"/>
        <w:rPr>
          <w:rStyle w:val="27"/>
          <w:rFonts w:hint="eastAsia" w:ascii="宋体" w:hAnsi="宋体" w:eastAsiaTheme="minorEastAsia"/>
          <w:sz w:val="28"/>
          <w:szCs w:val="28"/>
          <w:highlight w:val="none"/>
          <w:lang w:eastAsia="zh-CN"/>
        </w:rPr>
      </w:pPr>
      <w:r>
        <w:rPr>
          <w:rStyle w:val="27"/>
          <w:rFonts w:ascii="宋体" w:hAnsi="宋体"/>
          <w:sz w:val="28"/>
          <w:szCs w:val="28"/>
          <w:highlight w:val="none"/>
        </w:rPr>
        <w:t>联系地址：</w:t>
      </w:r>
      <w:r>
        <w:rPr>
          <w:rStyle w:val="27"/>
          <w:rFonts w:hint="eastAsia" w:ascii="宋体" w:hAnsi="宋体"/>
          <w:sz w:val="28"/>
          <w:szCs w:val="28"/>
          <w:highlight w:val="none"/>
          <w:lang w:eastAsia="zh-CN"/>
        </w:rPr>
        <w:t>盱眙国际商务大厦1721室（经济开发区迎春大道7-1）</w:t>
      </w:r>
    </w:p>
    <w:p>
      <w:pPr>
        <w:spacing w:line="440" w:lineRule="exact"/>
        <w:ind w:firstLine="560" w:firstLineChars="200"/>
        <w:rPr>
          <w:rStyle w:val="27"/>
          <w:rFonts w:ascii="宋体" w:hAnsi="宋体"/>
          <w:sz w:val="28"/>
          <w:szCs w:val="28"/>
          <w:highlight w:val="none"/>
        </w:rPr>
      </w:pPr>
      <w:r>
        <w:rPr>
          <w:rStyle w:val="27"/>
          <w:rFonts w:ascii="宋体" w:hAnsi="宋体"/>
          <w:sz w:val="28"/>
          <w:szCs w:val="28"/>
          <w:highlight w:val="none"/>
        </w:rPr>
        <w:t>联系人：</w:t>
      </w:r>
      <w:r>
        <w:rPr>
          <w:rStyle w:val="27"/>
          <w:rFonts w:hint="eastAsia" w:ascii="宋体" w:hAnsi="宋体"/>
          <w:sz w:val="28"/>
          <w:szCs w:val="28"/>
          <w:highlight w:val="none"/>
        </w:rPr>
        <w:t>张金芳</w:t>
      </w:r>
    </w:p>
    <w:p>
      <w:pPr>
        <w:spacing w:line="440" w:lineRule="exact"/>
        <w:ind w:firstLine="548" w:firstLineChars="196"/>
        <w:rPr>
          <w:rStyle w:val="27"/>
          <w:rFonts w:ascii="宋体" w:hAnsi="宋体"/>
          <w:sz w:val="28"/>
          <w:szCs w:val="28"/>
          <w:highlight w:val="none"/>
        </w:rPr>
      </w:pPr>
      <w:r>
        <w:rPr>
          <w:rStyle w:val="27"/>
          <w:rFonts w:ascii="宋体" w:hAnsi="宋体"/>
          <w:sz w:val="28"/>
          <w:szCs w:val="28"/>
          <w:highlight w:val="none"/>
        </w:rPr>
        <w:t>联系电话：</w:t>
      </w:r>
      <w:r>
        <w:rPr>
          <w:rStyle w:val="27"/>
          <w:rFonts w:hint="eastAsia" w:ascii="宋体" w:hAnsi="宋体"/>
          <w:sz w:val="28"/>
          <w:szCs w:val="28"/>
          <w:highlight w:val="none"/>
        </w:rPr>
        <w:t>15358668216</w:t>
      </w:r>
    </w:p>
    <w:p>
      <w:pPr>
        <w:spacing w:line="440" w:lineRule="exact"/>
        <w:ind w:firstLine="562" w:firstLineChars="200"/>
        <w:rPr>
          <w:rStyle w:val="27"/>
          <w:rFonts w:ascii="宋体" w:hAnsi="宋体"/>
          <w:color w:val="000000"/>
          <w:sz w:val="28"/>
          <w:szCs w:val="28"/>
          <w:highlight w:val="none"/>
        </w:rPr>
      </w:pPr>
      <w:r>
        <w:rPr>
          <w:rStyle w:val="27"/>
          <w:rFonts w:hint="eastAsia" w:ascii="宋体" w:hAnsi="宋体"/>
          <w:b/>
          <w:bCs/>
          <w:color w:val="000000"/>
          <w:sz w:val="28"/>
          <w:szCs w:val="28"/>
          <w:highlight w:val="none"/>
        </w:rPr>
        <w:t>七、其他：</w:t>
      </w:r>
      <w:r>
        <w:rPr>
          <w:rStyle w:val="27"/>
          <w:rFonts w:ascii="宋体" w:hAnsi="宋体"/>
          <w:color w:val="000000"/>
          <w:sz w:val="28"/>
          <w:szCs w:val="28"/>
          <w:highlight w:val="none"/>
        </w:rPr>
        <w:t>（一）任何对询价通知书要求进行澄清的供应商，均应在报价时间前3工作日以书面形式送达采购人，采购人对报价时间前3工作日收到的任何澄清要求将以书面形式予以答复。（逾期递交对询价通知书要求进行澄清的采购人将不予收理）。</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（二）澄清或者修改的内容可能影响响应文件编制的，采购人应当在提交响应文件截止之日3个工作日前，以书面形式通知所有接收询价通知书的供应商，不足3个工作日的，应当顺延提交响应文件截止之日。</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（三）供应商对询价通知书有质疑的必须在法定的时间内一次性提出，采购人将以书面形式予以答复。</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四）在询价期间，为有助于对响应文件的审查、评价和比较，询价小组有权要求供应商对其响应文件中含义不明确、同类问题表述不一致或者有明显文字和计算错误的内容进行澄清。但并非对每个供应商都作澄清要求。</w:t>
      </w:r>
    </w:p>
    <w:p>
      <w:pPr>
        <w:spacing w:line="440" w:lineRule="exact"/>
        <w:ind w:firstLine="562" w:firstLineChars="200"/>
        <w:rPr>
          <w:rStyle w:val="27"/>
          <w:rFonts w:ascii="宋体" w:hAnsi="宋体"/>
          <w:b/>
          <w:color w:val="000000"/>
          <w:sz w:val="28"/>
          <w:szCs w:val="28"/>
          <w:highlight w:val="none"/>
        </w:rPr>
      </w:pPr>
      <w:r>
        <w:rPr>
          <w:rStyle w:val="27"/>
          <w:rFonts w:ascii="宋体" w:hAnsi="宋体"/>
          <w:b/>
          <w:color w:val="000000"/>
          <w:sz w:val="28"/>
          <w:szCs w:val="28"/>
          <w:highlight w:val="none"/>
        </w:rPr>
        <w:t>八、询价保证金</w:t>
      </w:r>
    </w:p>
    <w:p>
      <w:pPr>
        <w:spacing w:line="440" w:lineRule="exact"/>
        <w:ind w:firstLine="560" w:firstLineChars="200"/>
        <w:rPr>
          <w:rStyle w:val="27"/>
          <w:rFonts w:ascii="宋体" w:hAnsi="宋体"/>
          <w:color w:val="000000"/>
          <w:sz w:val="28"/>
          <w:szCs w:val="28"/>
          <w:highlight w:val="none"/>
        </w:rPr>
      </w:pPr>
      <w:r>
        <w:rPr>
          <w:rStyle w:val="27"/>
          <w:rFonts w:hint="eastAsia" w:ascii="宋体" w:hAnsi="宋体"/>
          <w:color w:val="000000"/>
          <w:sz w:val="28"/>
          <w:szCs w:val="28"/>
          <w:highlight w:val="none"/>
        </w:rPr>
        <w:t>人民币：</w:t>
      </w:r>
      <w:r>
        <w:rPr>
          <w:rStyle w:val="27"/>
          <w:rFonts w:hint="eastAsia" w:ascii="宋体" w:hAnsi="宋体"/>
          <w:color w:val="000000"/>
          <w:sz w:val="28"/>
          <w:szCs w:val="28"/>
          <w:highlight w:val="none"/>
          <w:lang w:val="en-US" w:eastAsia="zh-CN"/>
        </w:rPr>
        <w:t>5</w:t>
      </w:r>
      <w:r>
        <w:rPr>
          <w:rStyle w:val="27"/>
          <w:rFonts w:hint="eastAsia" w:ascii="宋体" w:hAnsi="宋体"/>
          <w:color w:val="000000"/>
          <w:sz w:val="28"/>
          <w:szCs w:val="28"/>
          <w:highlight w:val="none"/>
        </w:rPr>
        <w:t>00元，递交报价表时以现金方式同时递交。未中标，当场退还；中标后，合同签订后退还投标保证金。</w:t>
      </w:r>
      <w:r>
        <w:rPr>
          <w:rFonts w:hint="eastAsia" w:ascii="宋体" w:hAnsi="宋体" w:eastAsia="宋体" w:cs="宋体"/>
          <w:i w:val="0"/>
          <w:iCs w:val="0"/>
          <w:caps w:val="0"/>
          <w:color w:val="4E4C4D"/>
          <w:spacing w:val="30"/>
          <w:sz w:val="24"/>
          <w:szCs w:val="24"/>
          <w:highlight w:val="none"/>
          <w:shd w:val="clear" w:fill="FFFFFF"/>
        </w:rPr>
        <w:br w:type="textWrapping"/>
      </w:r>
      <w:r>
        <w:rPr>
          <w:rStyle w:val="27"/>
          <w:rFonts w:ascii="宋体" w:hAnsi="宋体"/>
          <w:color w:val="000000"/>
          <w:sz w:val="28"/>
          <w:szCs w:val="28"/>
          <w:highlight w:val="none"/>
        </w:rPr>
        <w:t>（二）履约保证金事项：</w:t>
      </w:r>
    </w:p>
    <w:p>
      <w:pPr>
        <w:adjustRightInd w:val="0"/>
        <w:snapToGrid w:val="0"/>
        <w:spacing w:line="440" w:lineRule="atLeast"/>
        <w:ind w:firstLine="560" w:firstLineChars="200"/>
        <w:rPr>
          <w:rStyle w:val="27"/>
          <w:rFonts w:ascii="宋体" w:hAnsi="宋体"/>
          <w:color w:val="000000"/>
          <w:sz w:val="28"/>
          <w:szCs w:val="28"/>
          <w:highlight w:val="none"/>
        </w:rPr>
      </w:pPr>
      <w:r>
        <w:rPr>
          <w:rStyle w:val="27"/>
          <w:rFonts w:hint="eastAsia" w:ascii="宋体" w:hAnsi="宋体"/>
          <w:color w:val="000000"/>
          <w:sz w:val="28"/>
          <w:szCs w:val="28"/>
          <w:highlight w:val="none"/>
        </w:rPr>
        <w:t>1.成交供应商必须在领取中标通知书后与采购人签订合同之前，向</w:t>
      </w:r>
      <w:r>
        <w:rPr>
          <w:rStyle w:val="27"/>
          <w:rFonts w:hint="eastAsia" w:ascii="宋体" w:hAnsi="宋体"/>
          <w:color w:val="000000"/>
          <w:sz w:val="28"/>
          <w:szCs w:val="28"/>
          <w:highlight w:val="none"/>
          <w:lang w:eastAsia="zh-CN"/>
        </w:rPr>
        <w:t>采购人</w:t>
      </w:r>
      <w:r>
        <w:rPr>
          <w:rStyle w:val="27"/>
          <w:rFonts w:hint="eastAsia" w:ascii="宋体" w:hAnsi="宋体"/>
          <w:color w:val="000000"/>
          <w:sz w:val="28"/>
          <w:szCs w:val="28"/>
          <w:highlight w:val="none"/>
        </w:rPr>
        <w:t>缴纳</w:t>
      </w:r>
      <w:r>
        <w:rPr>
          <w:rStyle w:val="27"/>
          <w:rFonts w:hint="eastAsia" w:ascii="宋体" w:hAnsi="宋体"/>
          <w:color w:val="000000"/>
          <w:sz w:val="28"/>
          <w:szCs w:val="28"/>
          <w:highlight w:val="none"/>
          <w:lang w:val="en-US" w:eastAsia="zh-CN"/>
        </w:rPr>
        <w:t>中</w:t>
      </w:r>
      <w:r>
        <w:rPr>
          <w:rStyle w:val="27"/>
          <w:rFonts w:hint="eastAsia" w:ascii="宋体" w:hAnsi="宋体"/>
          <w:color w:val="000000"/>
          <w:sz w:val="28"/>
          <w:szCs w:val="28"/>
          <w:highlight w:val="yellow"/>
          <w:lang w:val="en-US" w:eastAsia="zh-CN"/>
        </w:rPr>
        <w:t>标价的1%</w:t>
      </w:r>
      <w:r>
        <w:rPr>
          <w:rStyle w:val="27"/>
          <w:rFonts w:hint="eastAsia" w:ascii="宋体" w:hAnsi="宋体"/>
          <w:color w:val="000000"/>
          <w:sz w:val="28"/>
          <w:szCs w:val="28"/>
          <w:highlight w:val="yellow"/>
        </w:rPr>
        <w:t>的履约</w:t>
      </w:r>
      <w:r>
        <w:rPr>
          <w:rStyle w:val="27"/>
          <w:rFonts w:hint="eastAsia" w:ascii="宋体" w:hAnsi="宋体"/>
          <w:color w:val="000000"/>
          <w:sz w:val="28"/>
          <w:szCs w:val="28"/>
          <w:highlight w:val="none"/>
        </w:rPr>
        <w:t>保证金，履约保证金采用基本户现金、转账、电汇、</w:t>
      </w:r>
      <w:r>
        <w:rPr>
          <w:rStyle w:val="27"/>
          <w:rFonts w:hint="eastAsia" w:ascii="宋体" w:hAnsi="宋体" w:cs="Times New Roman"/>
          <w:color w:val="000000"/>
          <w:sz w:val="28"/>
          <w:szCs w:val="28"/>
          <w:highlight w:val="none"/>
        </w:rPr>
        <w:t>无条件银行保函方式</w:t>
      </w:r>
      <w:r>
        <w:rPr>
          <w:rStyle w:val="27"/>
          <w:rFonts w:hint="eastAsia" w:ascii="宋体" w:hAnsi="宋体"/>
          <w:color w:val="000000"/>
          <w:sz w:val="28"/>
          <w:szCs w:val="28"/>
          <w:highlight w:val="none"/>
        </w:rPr>
        <w:t xml:space="preserve"> ，存入采购人指定的帐户中 </w:t>
      </w:r>
      <w:r>
        <w:rPr>
          <w:rStyle w:val="27"/>
          <w:rFonts w:ascii="宋体" w:hAnsi="宋体"/>
          <w:color w:val="000000"/>
          <w:sz w:val="28"/>
          <w:szCs w:val="28"/>
          <w:highlight w:val="none"/>
        </w:rPr>
        <w:t>。退还履约保证金时需携带成交通知书原件、合同原件、验收报告或同意退还证明原件。</w:t>
      </w:r>
    </w:p>
    <w:p>
      <w:pPr>
        <w:pStyle w:val="29"/>
        <w:spacing w:line="440" w:lineRule="exact"/>
        <w:ind w:firstLine="562" w:firstLineChars="200"/>
        <w:rPr>
          <w:rStyle w:val="27"/>
          <w:rFonts w:ascii="宋体" w:hAnsi="宋体"/>
          <w:color w:val="000000"/>
          <w:sz w:val="28"/>
          <w:szCs w:val="28"/>
          <w:highlight w:val="none"/>
        </w:rPr>
      </w:pPr>
      <w:r>
        <w:rPr>
          <w:rStyle w:val="27"/>
          <w:rFonts w:ascii="宋体" w:hAnsi="宋体"/>
          <w:b/>
          <w:color w:val="000000"/>
          <w:sz w:val="28"/>
          <w:szCs w:val="28"/>
          <w:highlight w:val="none"/>
        </w:rPr>
        <w:t>九、代理服务费：</w:t>
      </w:r>
      <w:r>
        <w:rPr>
          <w:rStyle w:val="27"/>
          <w:rFonts w:hint="eastAsia" w:ascii="宋体" w:hAnsi="宋体" w:eastAsia="宋体" w:cs="Times New Roman"/>
          <w:color w:val="000000"/>
          <w:kern w:val="2"/>
          <w:sz w:val="28"/>
          <w:szCs w:val="28"/>
          <w:highlight w:val="yellow"/>
          <w:lang w:val="en-US" w:eastAsia="zh-CN" w:bidi="ar-SA"/>
        </w:rPr>
        <w:t>本次采购项目招标代理费1000元及清单编制费1000元由</w:t>
      </w:r>
      <w:r>
        <w:rPr>
          <w:rStyle w:val="27"/>
          <w:rFonts w:hint="eastAsia" w:ascii="宋体" w:hAnsi="宋体" w:cs="Times New Roman"/>
          <w:color w:val="000000"/>
          <w:kern w:val="2"/>
          <w:sz w:val="28"/>
          <w:szCs w:val="28"/>
          <w:highlight w:val="yellow"/>
          <w:lang w:val="en-US" w:eastAsia="zh-CN" w:bidi="ar-SA"/>
        </w:rPr>
        <w:t>采购</w:t>
      </w:r>
      <w:r>
        <w:rPr>
          <w:rStyle w:val="27"/>
          <w:rFonts w:hint="eastAsia" w:ascii="宋体" w:hAnsi="宋体" w:eastAsia="宋体" w:cs="Times New Roman"/>
          <w:color w:val="000000"/>
          <w:kern w:val="2"/>
          <w:sz w:val="28"/>
          <w:szCs w:val="28"/>
          <w:highlight w:val="yellow"/>
          <w:lang w:val="en-US" w:eastAsia="zh-CN" w:bidi="ar-SA"/>
        </w:rPr>
        <w:t>单位支付。</w:t>
      </w:r>
    </w:p>
    <w:p>
      <w:pPr>
        <w:spacing w:line="440" w:lineRule="exact"/>
        <w:ind w:firstLine="562" w:firstLineChars="200"/>
        <w:rPr>
          <w:rStyle w:val="27"/>
          <w:rFonts w:ascii="宋体" w:hAnsi="宋体"/>
          <w:b/>
          <w:color w:val="000000"/>
          <w:sz w:val="28"/>
          <w:szCs w:val="28"/>
          <w:highlight w:val="none"/>
        </w:rPr>
      </w:pPr>
      <w:r>
        <w:rPr>
          <w:rStyle w:val="27"/>
          <w:rFonts w:ascii="宋体" w:hAnsi="宋体"/>
          <w:b/>
          <w:color w:val="000000"/>
          <w:sz w:val="28"/>
          <w:szCs w:val="28"/>
          <w:highlight w:val="none"/>
        </w:rPr>
        <w:t>十、报价要求：</w:t>
      </w:r>
      <w:bookmarkStart w:id="0" w:name="_GoBack"/>
      <w:bookmarkEnd w:id="0"/>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（一）本次询价采购</w:t>
      </w:r>
      <w:r>
        <w:rPr>
          <w:rStyle w:val="27"/>
          <w:rFonts w:hint="eastAsia" w:ascii="宋体" w:hAnsi="宋体"/>
          <w:color w:val="000000"/>
          <w:sz w:val="28"/>
          <w:szCs w:val="28"/>
          <w:highlight w:val="none"/>
        </w:rPr>
        <w:t>服务</w:t>
      </w:r>
      <w:r>
        <w:rPr>
          <w:rStyle w:val="27"/>
          <w:rFonts w:ascii="宋体" w:hAnsi="宋体"/>
          <w:color w:val="000000"/>
          <w:sz w:val="28"/>
          <w:szCs w:val="28"/>
          <w:highlight w:val="none"/>
        </w:rPr>
        <w:t>所有价格均应以人民币为货币单位，金额单位以元表示。询价小组在初审中，对算术错误的修正原则如下：</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（1）响应文件的大写金额和小写金额不一致的，以大写金额为准；</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（2）总价金额与按单价汇总金额不一致的，以单价金额计算结果为准；</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（3）单价金额小数点有明显错位的，以总价为准并修改单价；</w:t>
      </w:r>
    </w:p>
    <w:p>
      <w:pPr>
        <w:spacing w:line="440" w:lineRule="exact"/>
        <w:ind w:firstLine="560" w:firstLineChars="200"/>
        <w:rPr>
          <w:rStyle w:val="27"/>
          <w:rFonts w:ascii="宋体" w:hAnsi="宋体"/>
          <w:color w:val="000000"/>
          <w:sz w:val="28"/>
          <w:szCs w:val="28"/>
          <w:highlight w:val="none"/>
        </w:rPr>
      </w:pPr>
      <w:r>
        <w:rPr>
          <w:rStyle w:val="27"/>
          <w:rFonts w:ascii="宋体" w:hAnsi="宋体"/>
          <w:color w:val="000000"/>
          <w:sz w:val="28"/>
          <w:szCs w:val="28"/>
          <w:highlight w:val="none"/>
        </w:rPr>
        <w:t>（4）若供应商不同意以上修正，该响应文件将视为无效。</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color w:val="000000"/>
          <w:spacing w:val="0"/>
          <w:w w:val="100"/>
          <w:kern w:val="2"/>
          <w:sz w:val="28"/>
          <w:szCs w:val="28"/>
          <w:highlight w:val="none"/>
          <w:lang w:val="en-US" w:eastAsia="zh-CN" w:bidi="ar-SA"/>
        </w:rPr>
      </w:pPr>
      <w:r>
        <w:rPr>
          <w:rStyle w:val="27"/>
          <w:rFonts w:ascii="宋体" w:hAnsi="宋体"/>
          <w:b w:val="0"/>
          <w:i w:val="0"/>
          <w:caps w:val="0"/>
          <w:color w:val="000000"/>
          <w:spacing w:val="0"/>
          <w:w w:val="100"/>
          <w:kern w:val="2"/>
          <w:sz w:val="28"/>
          <w:szCs w:val="28"/>
          <w:highlight w:val="none"/>
          <w:lang w:val="en-US" w:eastAsia="zh-CN" w:bidi="ar-SA"/>
        </w:rPr>
        <w:t>（二）本次采购采用总承包方式，因此供应商的报价应包括全部货物和服务的价格及相关税费、运输到指定地点的装运费用、售后服务等其他有关的所有费用。</w:t>
      </w:r>
    </w:p>
    <w:p>
      <w:pPr>
        <w:spacing w:line="440" w:lineRule="exact"/>
        <w:ind w:firstLine="560" w:firstLineChars="200"/>
        <w:rPr>
          <w:highlight w:val="none"/>
        </w:rPr>
      </w:pPr>
      <w:r>
        <w:rPr>
          <w:rStyle w:val="27"/>
          <w:rFonts w:ascii="宋体" w:hAnsi="宋体"/>
          <w:color w:val="000000"/>
          <w:sz w:val="28"/>
          <w:szCs w:val="28"/>
          <w:highlight w:val="none"/>
        </w:rPr>
        <w:t>（三）本次项目不接受备选方案以及有选择性的报价。</w:t>
      </w:r>
    </w:p>
    <w:p>
      <w:pPr>
        <w:snapToGrid/>
        <w:spacing w:before="0" w:beforeAutospacing="0" w:after="0" w:afterAutospacing="0" w:line="440" w:lineRule="exact"/>
        <w:ind w:firstLine="560" w:firstLineChars="200"/>
        <w:jc w:val="both"/>
        <w:textAlignment w:val="baseline"/>
        <w:rPr>
          <w:rStyle w:val="27"/>
          <w:rFonts w:ascii="宋体" w:hAnsi="宋体" w:cs="Times New Roman"/>
          <w:b/>
          <w:bCs/>
          <w:i w:val="0"/>
          <w:caps w:val="0"/>
          <w:color w:val="000000"/>
          <w:spacing w:val="0"/>
          <w:w w:val="100"/>
          <w:kern w:val="2"/>
          <w:sz w:val="28"/>
          <w:szCs w:val="28"/>
          <w:highlight w:val="none"/>
          <w:lang w:val="en-US" w:eastAsia="zh-CN" w:bidi="ar-SA"/>
        </w:rPr>
      </w:pPr>
      <w:r>
        <w:rPr>
          <w:rStyle w:val="27"/>
          <w:rFonts w:ascii="宋体" w:hAnsi="宋体"/>
          <w:b w:val="0"/>
          <w:i w:val="0"/>
          <w:caps w:val="0"/>
          <w:color w:val="000000"/>
          <w:spacing w:val="0"/>
          <w:w w:val="100"/>
          <w:kern w:val="2"/>
          <w:sz w:val="28"/>
          <w:szCs w:val="28"/>
          <w:highlight w:val="none"/>
          <w:lang w:val="en-US" w:eastAsia="zh-CN" w:bidi="ar-SA"/>
        </w:rPr>
        <w:t>（四）供应商必须按照询价通知书格式要求编制响应文件，并按格式要求加盖单位公章和法定代表人（负责人）或授权委托人印章或签字，且响应文件必须密封递交并须在密封口处加盖单位公章，响应文件递交截止时间前，</w:t>
      </w:r>
      <w:r>
        <w:rPr>
          <w:rStyle w:val="27"/>
          <w:rFonts w:ascii="宋体" w:hAnsi="宋体" w:cs="Times New Roman"/>
          <w:b/>
          <w:bCs/>
          <w:i w:val="0"/>
          <w:caps w:val="0"/>
          <w:color w:val="000000"/>
          <w:spacing w:val="0"/>
          <w:w w:val="100"/>
          <w:kern w:val="2"/>
          <w:sz w:val="28"/>
          <w:szCs w:val="28"/>
          <w:highlight w:val="none"/>
          <w:lang w:val="en-US" w:eastAsia="zh-CN" w:bidi="ar-SA"/>
        </w:rPr>
        <w:t>供应商法定代表人（负责人）或其授权的委托代理人凭其有效身份证件原件、保证金,将响应文件送达指定地点，否则响应文件不予接收。</w:t>
      </w:r>
      <w:r>
        <w:rPr>
          <w:rStyle w:val="27"/>
          <w:rFonts w:ascii="宋体" w:hAnsi="宋体" w:cs="Times New Roman"/>
          <w:b/>
          <w:bCs/>
          <w:i w:val="0"/>
          <w:caps w:val="0"/>
          <w:color w:val="FF0000"/>
          <w:spacing w:val="0"/>
          <w:w w:val="100"/>
          <w:kern w:val="2"/>
          <w:sz w:val="28"/>
          <w:szCs w:val="28"/>
          <w:highlight w:val="none"/>
          <w:lang w:val="en-US" w:eastAsia="zh-CN" w:bidi="ar-SA"/>
        </w:rPr>
        <w:t>响应文件必须</w:t>
      </w:r>
      <w:r>
        <w:rPr>
          <w:rStyle w:val="27"/>
          <w:rFonts w:hint="eastAsia" w:ascii="宋体" w:hAnsi="宋体" w:cs="Times New Roman"/>
          <w:b/>
          <w:bCs/>
          <w:i w:val="0"/>
          <w:caps w:val="0"/>
          <w:color w:val="FF0000"/>
          <w:spacing w:val="0"/>
          <w:w w:val="100"/>
          <w:kern w:val="2"/>
          <w:sz w:val="28"/>
          <w:szCs w:val="28"/>
          <w:highlight w:val="none"/>
          <w:lang w:val="en-US" w:eastAsia="zh-CN" w:bidi="ar-SA"/>
        </w:rPr>
        <w:t>装订</w:t>
      </w:r>
      <w:r>
        <w:rPr>
          <w:rStyle w:val="27"/>
          <w:rFonts w:ascii="宋体" w:hAnsi="宋体" w:cs="Times New Roman"/>
          <w:b/>
          <w:bCs/>
          <w:i w:val="0"/>
          <w:caps w:val="0"/>
          <w:color w:val="FF0000"/>
          <w:spacing w:val="0"/>
          <w:w w:val="100"/>
          <w:kern w:val="2"/>
          <w:sz w:val="28"/>
          <w:szCs w:val="28"/>
          <w:highlight w:val="none"/>
          <w:lang w:val="en-US" w:eastAsia="zh-CN" w:bidi="ar-SA"/>
        </w:rPr>
        <w:t>成册，须加盖供应商单位公章。</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color w:val="000000"/>
          <w:spacing w:val="0"/>
          <w:w w:val="100"/>
          <w:kern w:val="0"/>
          <w:sz w:val="28"/>
          <w:szCs w:val="28"/>
          <w:highlight w:val="none"/>
          <w:lang w:val="en-US" w:eastAsia="zh-CN" w:bidi="ar-SA"/>
        </w:rPr>
      </w:pPr>
      <w:r>
        <w:rPr>
          <w:rStyle w:val="27"/>
          <w:rFonts w:ascii="宋体" w:hAnsi="宋体"/>
          <w:b w:val="0"/>
          <w:i w:val="0"/>
          <w:caps w:val="0"/>
          <w:color w:val="000000"/>
          <w:spacing w:val="0"/>
          <w:w w:val="100"/>
          <w:kern w:val="0"/>
          <w:sz w:val="28"/>
          <w:szCs w:val="28"/>
          <w:highlight w:val="none"/>
          <w:lang w:val="en-US" w:eastAsia="zh-CN" w:bidi="ar-SA"/>
        </w:rPr>
        <w:t>（五）有两个及两个以上的供应商所报产品为同一品牌型号的，按相关政府采购法规处理。</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color w:val="000000"/>
          <w:spacing w:val="0"/>
          <w:w w:val="100"/>
          <w:kern w:val="2"/>
          <w:sz w:val="28"/>
          <w:szCs w:val="28"/>
          <w:highlight w:val="none"/>
          <w:lang w:val="en-US" w:eastAsia="zh-CN" w:bidi="ar-SA"/>
        </w:rPr>
      </w:pPr>
      <w:r>
        <w:rPr>
          <w:rStyle w:val="27"/>
          <w:rFonts w:ascii="宋体" w:hAnsi="宋体"/>
          <w:b w:val="0"/>
          <w:i w:val="0"/>
          <w:caps w:val="0"/>
          <w:spacing w:val="0"/>
          <w:w w:val="100"/>
          <w:kern w:val="0"/>
          <w:sz w:val="28"/>
          <w:szCs w:val="28"/>
          <w:highlight w:val="none"/>
          <w:lang w:val="en-US" w:eastAsia="zh-CN" w:bidi="ar-SA"/>
        </w:rPr>
        <w:t>（六）</w:t>
      </w:r>
      <w:r>
        <w:rPr>
          <w:rStyle w:val="27"/>
          <w:rFonts w:ascii="宋体" w:hAnsi="宋体"/>
          <w:b w:val="0"/>
          <w:i w:val="0"/>
          <w:caps w:val="0"/>
          <w:spacing w:val="0"/>
          <w:w w:val="100"/>
          <w:kern w:val="2"/>
          <w:sz w:val="28"/>
          <w:szCs w:val="28"/>
          <w:highlight w:val="none"/>
          <w:lang w:val="en-US" w:eastAsia="zh-CN" w:bidi="ar-SA"/>
        </w:rPr>
        <w:t>本次采购活动所涉及产品必须全部是全新的、未使用过的、原包装未拆封的商品，完全符合采购设备规定的质量、规格和性能的要求且符合国家质量标准；国家没有相应标准、规范的，可使用行业标准、规定；非标设备按</w:t>
      </w:r>
      <w:r>
        <w:rPr>
          <w:rStyle w:val="27"/>
          <w:rFonts w:ascii="宋体" w:hAnsi="宋体"/>
          <w:b w:val="0"/>
          <w:i w:val="0"/>
          <w:caps w:val="0"/>
          <w:color w:val="000000"/>
          <w:spacing w:val="0"/>
          <w:w w:val="100"/>
          <w:kern w:val="2"/>
          <w:sz w:val="28"/>
          <w:szCs w:val="28"/>
          <w:highlight w:val="none"/>
          <w:lang w:val="en-US" w:eastAsia="zh-CN" w:bidi="ar-SA"/>
        </w:rPr>
        <w:t>采购文件约定的技术要求和规范。</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spacing w:val="0"/>
          <w:w w:val="100"/>
          <w:kern w:val="2"/>
          <w:sz w:val="28"/>
          <w:szCs w:val="28"/>
          <w:highlight w:val="none"/>
          <w:lang w:val="en-US" w:eastAsia="zh-CN" w:bidi="ar-SA"/>
        </w:rPr>
      </w:pPr>
      <w:r>
        <w:rPr>
          <w:rStyle w:val="27"/>
          <w:rFonts w:ascii="宋体" w:hAnsi="宋体"/>
          <w:b w:val="0"/>
          <w:i w:val="0"/>
          <w:caps w:val="0"/>
          <w:color w:val="000000"/>
          <w:spacing w:val="0"/>
          <w:w w:val="100"/>
          <w:kern w:val="2"/>
          <w:sz w:val="28"/>
          <w:szCs w:val="28"/>
          <w:highlight w:val="none"/>
          <w:lang w:val="en-US" w:eastAsia="zh-CN" w:bidi="ar-SA"/>
        </w:rPr>
        <w:t>（七）本次项目成交结果将在</w:t>
      </w:r>
      <w:r>
        <w:rPr>
          <w:rStyle w:val="27"/>
          <w:rFonts w:hint="eastAsia" w:ascii="宋体" w:hAnsi="宋体"/>
          <w:b w:val="0"/>
          <w:i w:val="0"/>
          <w:caps w:val="0"/>
          <w:color w:val="000000"/>
          <w:spacing w:val="0"/>
          <w:w w:val="100"/>
          <w:kern w:val="2"/>
          <w:sz w:val="28"/>
          <w:szCs w:val="28"/>
          <w:highlight w:val="none"/>
          <w:lang w:val="en-US" w:eastAsia="zh-CN" w:bidi="ar-SA"/>
        </w:rPr>
        <w:t xml:space="preserve">江苏都梁矿业集团有限公司 </w:t>
      </w:r>
      <w:r>
        <w:rPr>
          <w:rStyle w:val="27"/>
          <w:rFonts w:ascii="宋体" w:hAnsi="宋体"/>
          <w:b w:val="0"/>
          <w:i w:val="0"/>
          <w:caps w:val="0"/>
          <w:color w:val="000000"/>
          <w:spacing w:val="0"/>
          <w:w w:val="100"/>
          <w:kern w:val="2"/>
          <w:sz w:val="28"/>
          <w:szCs w:val="28"/>
          <w:highlight w:val="none"/>
          <w:lang w:val="en-US" w:eastAsia="zh-CN" w:bidi="ar-SA"/>
        </w:rPr>
        <w:t>进行公告，公告期限为一日，公告无异议后一日内（节假日除外）成交供应商在接到代理机构通知后3日内领取成交通知书；成交供应商应在成交通知书发出后</w:t>
      </w:r>
      <w:r>
        <w:rPr>
          <w:rStyle w:val="27"/>
          <w:rFonts w:hint="eastAsia" w:ascii="宋体" w:hAnsi="宋体"/>
          <w:b w:val="0"/>
          <w:i w:val="0"/>
          <w:caps w:val="0"/>
          <w:color w:val="000000"/>
          <w:spacing w:val="0"/>
          <w:w w:val="100"/>
          <w:kern w:val="2"/>
          <w:sz w:val="28"/>
          <w:szCs w:val="28"/>
          <w:highlight w:val="none"/>
          <w:lang w:val="en-US" w:eastAsia="zh-CN" w:bidi="ar-SA"/>
        </w:rPr>
        <w:t>10</w:t>
      </w:r>
      <w:r>
        <w:rPr>
          <w:rStyle w:val="27"/>
          <w:rFonts w:ascii="宋体" w:hAnsi="宋体"/>
          <w:b w:val="0"/>
          <w:i w:val="0"/>
          <w:caps w:val="0"/>
          <w:color w:val="000000"/>
          <w:spacing w:val="0"/>
          <w:w w:val="100"/>
          <w:kern w:val="2"/>
          <w:sz w:val="28"/>
          <w:szCs w:val="28"/>
          <w:highlight w:val="none"/>
          <w:lang w:val="en-US" w:eastAsia="zh-CN" w:bidi="ar-SA"/>
        </w:rPr>
        <w:t>日内与采购人签订采购合同</w:t>
      </w:r>
      <w:r>
        <w:rPr>
          <w:rStyle w:val="27"/>
          <w:rFonts w:ascii="宋体" w:hAnsi="宋体"/>
          <w:b w:val="0"/>
          <w:i w:val="0"/>
          <w:caps w:val="0"/>
          <w:spacing w:val="0"/>
          <w:w w:val="100"/>
          <w:kern w:val="2"/>
          <w:sz w:val="28"/>
          <w:szCs w:val="28"/>
          <w:highlight w:val="none"/>
          <w:lang w:val="en-US" w:eastAsia="zh-CN" w:bidi="ar-SA"/>
        </w:rPr>
        <w:t>，否则采购人有权追究该成交供应商给采购人带来损失的责任。</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spacing w:val="0"/>
          <w:w w:val="100"/>
          <w:kern w:val="2"/>
          <w:sz w:val="28"/>
          <w:szCs w:val="28"/>
          <w:highlight w:val="none"/>
          <w:lang w:val="en-US" w:eastAsia="zh-CN" w:bidi="ar-SA"/>
        </w:rPr>
      </w:pPr>
      <w:r>
        <w:rPr>
          <w:rStyle w:val="27"/>
          <w:rFonts w:ascii="宋体" w:hAnsi="宋体"/>
          <w:b w:val="0"/>
          <w:i w:val="0"/>
          <w:caps w:val="0"/>
          <w:spacing w:val="0"/>
          <w:w w:val="100"/>
          <w:kern w:val="2"/>
          <w:sz w:val="28"/>
          <w:szCs w:val="28"/>
          <w:highlight w:val="none"/>
          <w:lang w:val="en-US" w:eastAsia="zh-CN" w:bidi="ar-SA"/>
        </w:rPr>
        <w:t>（八）货到指定地点后，由采购人组织验收（若发生检测，则费用由成交供应商承担）。成交供应商应保证其提供的产品在正确、正常使用和保养条件下，在规定的使用寿命期内具有满意的性能。产品出现任何质量问题无条件退货，履约保证金不予退还，成交供应商并承担由此引起的一切后果。</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color w:val="000000"/>
          <w:spacing w:val="0"/>
          <w:w w:val="100"/>
          <w:kern w:val="2"/>
          <w:sz w:val="28"/>
          <w:szCs w:val="28"/>
          <w:highlight w:val="none"/>
          <w:lang w:val="en-US" w:eastAsia="zh-CN" w:bidi="ar-SA"/>
        </w:rPr>
      </w:pPr>
      <w:r>
        <w:rPr>
          <w:rStyle w:val="27"/>
          <w:rFonts w:ascii="宋体" w:hAnsi="宋体"/>
          <w:b w:val="0"/>
          <w:i w:val="0"/>
          <w:caps w:val="0"/>
          <w:color w:val="000000"/>
          <w:spacing w:val="0"/>
          <w:w w:val="100"/>
          <w:kern w:val="2"/>
          <w:sz w:val="28"/>
          <w:szCs w:val="28"/>
          <w:highlight w:val="none"/>
          <w:lang w:val="en-US" w:eastAsia="zh-CN" w:bidi="ar-SA"/>
        </w:rPr>
        <w:t>（九）各响应供应商须保证所提供的响应文件真实有效，如因各供应商的响应文件不实而造成的后果由各供应商自行承担。有虚假应标行为经查实的响应文件，询价小组有权做无效响应文件处理。</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color w:val="000000"/>
          <w:spacing w:val="0"/>
          <w:w w:val="100"/>
          <w:kern w:val="2"/>
          <w:sz w:val="28"/>
          <w:szCs w:val="28"/>
          <w:highlight w:val="none"/>
          <w:lang w:val="en-US" w:eastAsia="zh-CN" w:bidi="ar-SA"/>
        </w:rPr>
      </w:pPr>
      <w:r>
        <w:rPr>
          <w:rStyle w:val="27"/>
          <w:rFonts w:ascii="宋体" w:hAnsi="宋体"/>
          <w:b w:val="0"/>
          <w:i w:val="0"/>
          <w:caps w:val="0"/>
          <w:color w:val="000000"/>
          <w:spacing w:val="0"/>
          <w:w w:val="100"/>
          <w:kern w:val="2"/>
          <w:sz w:val="28"/>
          <w:szCs w:val="28"/>
          <w:highlight w:val="none"/>
          <w:lang w:val="en-US" w:eastAsia="zh-CN" w:bidi="ar-SA"/>
        </w:rPr>
        <w:t>（十）知识产权保护</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color w:val="000000"/>
          <w:spacing w:val="0"/>
          <w:w w:val="100"/>
          <w:kern w:val="2"/>
          <w:sz w:val="28"/>
          <w:szCs w:val="28"/>
          <w:highlight w:val="none"/>
          <w:lang w:val="en-US" w:eastAsia="zh-CN" w:bidi="ar-SA"/>
        </w:rPr>
      </w:pPr>
      <w:r>
        <w:rPr>
          <w:rStyle w:val="27"/>
          <w:rFonts w:ascii="宋体" w:hAnsi="宋体"/>
          <w:b w:val="0"/>
          <w:i w:val="0"/>
          <w:caps w:val="0"/>
          <w:color w:val="000000"/>
          <w:spacing w:val="0"/>
          <w:w w:val="100"/>
          <w:kern w:val="2"/>
          <w:sz w:val="28"/>
          <w:szCs w:val="28"/>
          <w:highlight w:val="none"/>
          <w:lang w:val="en-US" w:eastAsia="zh-CN" w:bidi="ar-SA"/>
        </w:rPr>
        <w:t>1.成交供应商对其所销售的货物应当享有知识产权或经权利人合法授权，保证没有侵犯任何第三人的知识产权和商业秘密等权利。</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color w:val="000000"/>
          <w:spacing w:val="0"/>
          <w:w w:val="100"/>
          <w:kern w:val="2"/>
          <w:sz w:val="28"/>
          <w:szCs w:val="28"/>
          <w:highlight w:val="none"/>
          <w:lang w:val="en-US" w:eastAsia="zh-CN" w:bidi="ar-SA"/>
        </w:rPr>
      </w:pPr>
      <w:r>
        <w:rPr>
          <w:rStyle w:val="27"/>
          <w:rFonts w:ascii="宋体" w:hAnsi="宋体"/>
          <w:b w:val="0"/>
          <w:i w:val="0"/>
          <w:caps w:val="0"/>
          <w:color w:val="000000"/>
          <w:spacing w:val="0"/>
          <w:w w:val="100"/>
          <w:kern w:val="2"/>
          <w:sz w:val="28"/>
          <w:szCs w:val="28"/>
          <w:highlight w:val="none"/>
          <w:lang w:val="en-US" w:eastAsia="zh-CN" w:bidi="ar-SA"/>
        </w:rPr>
        <w:t>2.采购人使用成交供应商提供的货物对第三人构成侵权的，应当由成交供应商承担全部法律责任，给采购人造成损害的，成交供应商应当承担赔偿责任。</w:t>
      </w:r>
    </w:p>
    <w:p>
      <w:pPr>
        <w:snapToGrid/>
        <w:spacing w:before="0" w:beforeAutospacing="0" w:after="0" w:afterAutospacing="0" w:line="440" w:lineRule="exact"/>
        <w:ind w:firstLine="560" w:firstLineChars="200"/>
        <w:jc w:val="both"/>
        <w:textAlignment w:val="baseline"/>
        <w:rPr>
          <w:rStyle w:val="27"/>
          <w:rFonts w:ascii="宋体" w:hAnsi="宋体"/>
          <w:b w:val="0"/>
          <w:i w:val="0"/>
          <w:caps w:val="0"/>
          <w:color w:val="000000"/>
          <w:spacing w:val="0"/>
          <w:w w:val="100"/>
          <w:kern w:val="2"/>
          <w:sz w:val="28"/>
          <w:szCs w:val="28"/>
          <w:highlight w:val="none"/>
          <w:lang w:val="en-US" w:eastAsia="zh-CN" w:bidi="ar-SA"/>
        </w:rPr>
      </w:pPr>
      <w:r>
        <w:rPr>
          <w:rStyle w:val="27"/>
          <w:rFonts w:ascii="宋体" w:hAnsi="宋体"/>
          <w:b w:val="0"/>
          <w:i w:val="0"/>
          <w:caps w:val="0"/>
          <w:color w:val="000000"/>
          <w:spacing w:val="0"/>
          <w:w w:val="100"/>
          <w:kern w:val="2"/>
          <w:sz w:val="28"/>
          <w:szCs w:val="28"/>
          <w:highlight w:val="none"/>
          <w:lang w:val="en-US" w:eastAsia="zh-CN" w:bidi="ar-SA"/>
        </w:rPr>
        <w:t>3.采购人委托成交供应商开发的产品，采购人享有知识产权，未经采购人许可不得转让任何第三人。</w:t>
      </w:r>
    </w:p>
    <w:p>
      <w:pPr>
        <w:snapToGrid/>
        <w:spacing w:before="0" w:beforeAutospacing="0" w:after="0" w:afterAutospacing="0" w:line="440" w:lineRule="exact"/>
        <w:ind w:firstLine="562" w:firstLineChars="200"/>
        <w:jc w:val="both"/>
        <w:textAlignment w:val="baseline"/>
        <w:rPr>
          <w:highlight w:val="none"/>
          <w:lang w:val="en-US" w:eastAsia="zh-CN"/>
        </w:rPr>
      </w:pPr>
      <w:r>
        <w:rPr>
          <w:rStyle w:val="27"/>
          <w:rFonts w:ascii="宋体" w:hAnsi="宋体"/>
          <w:b/>
          <w:i w:val="0"/>
          <w:caps w:val="0"/>
          <w:color w:val="000000"/>
          <w:spacing w:val="0"/>
          <w:w w:val="100"/>
          <w:kern w:val="2"/>
          <w:sz w:val="28"/>
          <w:szCs w:val="28"/>
          <w:highlight w:val="none"/>
          <w:lang w:val="en-US" w:eastAsia="zh-CN" w:bidi="ar-SA"/>
        </w:rPr>
        <w:t>如成交供应商未能按上述要求提供货物，相关监管部门将对其做出相应处罚，请各响应供应商慎重考虑（采购人将组织询价小组对成交供应商进行资格后审，以确定其合格供货人资格）</w:t>
      </w:r>
    </w:p>
    <w:p>
      <w:pPr>
        <w:keepNext w:val="0"/>
        <w:keepLines w:val="0"/>
        <w:pageBreakBefore w:val="0"/>
        <w:widowControl/>
        <w:kinsoku/>
        <w:wordWrap/>
        <w:overflowPunct/>
        <w:topLinePunct w:val="0"/>
        <w:bidi w:val="0"/>
        <w:snapToGrid/>
        <w:spacing w:line="440" w:lineRule="exact"/>
        <w:ind w:firstLine="562" w:firstLineChars="200"/>
        <w:jc w:val="left"/>
        <w:rPr>
          <w:rStyle w:val="27"/>
          <w:rFonts w:hint="eastAsia" w:ascii="宋体" w:hAnsi="宋体" w:eastAsia="宋体" w:cs="宋体"/>
          <w:b/>
          <w:color w:val="000000"/>
          <w:sz w:val="28"/>
          <w:szCs w:val="28"/>
          <w:highlight w:val="none"/>
        </w:rPr>
      </w:pPr>
      <w:r>
        <w:rPr>
          <w:rStyle w:val="27"/>
          <w:rFonts w:hint="eastAsia" w:ascii="宋体" w:hAnsi="宋体" w:eastAsia="宋体" w:cs="宋体"/>
          <w:b/>
          <w:color w:val="000000"/>
          <w:sz w:val="28"/>
          <w:szCs w:val="28"/>
          <w:highlight w:val="none"/>
        </w:rPr>
        <w:t>十一、响应文件组成</w:t>
      </w:r>
    </w:p>
    <w:p>
      <w:pPr>
        <w:keepNext w:val="0"/>
        <w:keepLines w:val="0"/>
        <w:pageBreakBefore w:val="0"/>
        <w:widowControl/>
        <w:kinsoku/>
        <w:wordWrap/>
        <w:overflowPunct/>
        <w:topLinePunct w:val="0"/>
        <w:bidi w:val="0"/>
        <w:snapToGrid/>
        <w:spacing w:line="440" w:lineRule="exact"/>
        <w:ind w:firstLine="560" w:firstLineChars="200"/>
        <w:jc w:val="left"/>
        <w:rPr>
          <w:rStyle w:val="27"/>
          <w:rFonts w:hint="eastAsia" w:ascii="宋体" w:hAnsi="宋体" w:eastAsia="宋体" w:cs="宋体"/>
          <w:sz w:val="28"/>
          <w:szCs w:val="28"/>
          <w:highlight w:val="none"/>
        </w:rPr>
      </w:pPr>
      <w:r>
        <w:rPr>
          <w:rStyle w:val="27"/>
          <w:rFonts w:hint="eastAsia" w:ascii="宋体" w:hAnsi="宋体" w:eastAsia="宋体" w:cs="宋体"/>
          <w:sz w:val="28"/>
          <w:szCs w:val="28"/>
          <w:highlight w:val="none"/>
        </w:rPr>
        <w:t>供应商编写的响应文件应包括下列部分：</w:t>
      </w:r>
    </w:p>
    <w:p>
      <w:pPr>
        <w:keepNext w:val="0"/>
        <w:keepLines w:val="0"/>
        <w:pageBreakBefore w:val="0"/>
        <w:widowControl/>
        <w:numPr>
          <w:ilvl w:val="0"/>
          <w:numId w:val="1"/>
        </w:numPr>
        <w:kinsoku/>
        <w:wordWrap/>
        <w:overflowPunct/>
        <w:topLinePunct w:val="0"/>
        <w:bidi w:val="0"/>
        <w:snapToGrid/>
        <w:spacing w:line="440" w:lineRule="exact"/>
        <w:ind w:firstLine="560" w:firstLineChars="200"/>
        <w:rPr>
          <w:rStyle w:val="27"/>
          <w:rFonts w:hint="eastAsia" w:ascii="宋体" w:hAnsi="宋体" w:eastAsia="宋体" w:cs="宋体"/>
          <w:sz w:val="28"/>
          <w:szCs w:val="28"/>
          <w:highlight w:val="none"/>
        </w:rPr>
      </w:pPr>
      <w:r>
        <w:rPr>
          <w:rStyle w:val="27"/>
          <w:rFonts w:hint="eastAsia" w:ascii="宋体" w:hAnsi="宋体" w:eastAsia="宋体" w:cs="宋体"/>
          <w:sz w:val="28"/>
          <w:szCs w:val="28"/>
          <w:highlight w:val="none"/>
        </w:rPr>
        <w:t>询价响应报价函</w:t>
      </w:r>
    </w:p>
    <w:p>
      <w:pPr>
        <w:keepNext w:val="0"/>
        <w:keepLines w:val="0"/>
        <w:pageBreakBefore w:val="0"/>
        <w:widowControl/>
        <w:kinsoku/>
        <w:wordWrap/>
        <w:overflowPunct/>
        <w:topLinePunct w:val="0"/>
        <w:bidi w:val="0"/>
        <w:snapToGrid/>
        <w:spacing w:line="440" w:lineRule="exact"/>
        <w:ind w:firstLine="560" w:firstLineChars="200"/>
        <w:rPr>
          <w:rStyle w:val="27"/>
          <w:rFonts w:hint="default" w:ascii="宋体" w:hAnsi="宋体" w:eastAsia="宋体" w:cs="宋体"/>
          <w:sz w:val="28"/>
          <w:szCs w:val="28"/>
          <w:highlight w:val="none"/>
          <w:lang w:val="en-US" w:eastAsia="zh-CN"/>
        </w:rPr>
      </w:pPr>
      <w:r>
        <w:rPr>
          <w:rStyle w:val="27"/>
          <w:rFonts w:hint="eastAsia" w:ascii="宋体" w:hAnsi="宋体" w:eastAsia="宋体" w:cs="宋体"/>
          <w:sz w:val="28"/>
          <w:szCs w:val="28"/>
          <w:highlight w:val="none"/>
        </w:rPr>
        <w:t>（二）</w:t>
      </w:r>
      <w:r>
        <w:rPr>
          <w:rStyle w:val="27"/>
          <w:rFonts w:hint="eastAsia" w:ascii="宋体" w:hAnsi="宋体" w:cs="宋体"/>
          <w:sz w:val="28"/>
          <w:szCs w:val="28"/>
          <w:highlight w:val="none"/>
          <w:lang w:val="en-US" w:eastAsia="zh-CN"/>
        </w:rPr>
        <w:t>报价明细表</w:t>
      </w:r>
    </w:p>
    <w:p>
      <w:pPr>
        <w:keepNext w:val="0"/>
        <w:keepLines w:val="0"/>
        <w:pageBreakBefore w:val="0"/>
        <w:widowControl/>
        <w:kinsoku/>
        <w:wordWrap/>
        <w:overflowPunct/>
        <w:topLinePunct w:val="0"/>
        <w:bidi w:val="0"/>
        <w:snapToGrid/>
        <w:spacing w:line="440" w:lineRule="exact"/>
        <w:ind w:firstLine="560" w:firstLineChars="200"/>
        <w:rPr>
          <w:rStyle w:val="27"/>
          <w:rFonts w:hint="eastAsia" w:ascii="宋体" w:hAnsi="宋体" w:eastAsia="宋体" w:cs="宋体"/>
          <w:sz w:val="28"/>
          <w:szCs w:val="28"/>
          <w:highlight w:val="none"/>
        </w:rPr>
      </w:pPr>
      <w:r>
        <w:rPr>
          <w:rStyle w:val="27"/>
          <w:rFonts w:hint="eastAsia" w:ascii="宋体" w:hAnsi="宋体" w:eastAsia="宋体" w:cs="宋体"/>
          <w:sz w:val="28"/>
          <w:szCs w:val="28"/>
          <w:highlight w:val="none"/>
        </w:rPr>
        <w:t>（三）供应商资格审查必须提供的资格证明文件</w:t>
      </w:r>
    </w:p>
    <w:p>
      <w:pPr>
        <w:spacing w:line="1100" w:lineRule="exact"/>
        <w:jc w:val="cente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ascii="宋体" w:hAnsi="宋体" w:eastAsia="宋体" w:cs="宋体"/>
          <w:b/>
          <w:bCs/>
          <w:caps w:val="0"/>
          <w:color w:val="auto"/>
          <w:spacing w:val="75"/>
          <w:kern w:val="0"/>
          <w:sz w:val="36"/>
          <w:szCs w:val="36"/>
          <w:shd w:val="clear" w:fill="FFFFFF"/>
          <w:lang w:val="en-US" w:eastAsia="zh-CN" w:bidi="ar"/>
        </w:rPr>
      </w:pPr>
    </w:p>
    <w:p>
      <w:pP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ascii="宋体" w:hAnsi="宋体" w:eastAsia="宋体" w:cs="宋体"/>
          <w:b/>
          <w:bCs/>
          <w:caps w:val="0"/>
          <w:color w:val="auto"/>
          <w:spacing w:val="75"/>
          <w:kern w:val="0"/>
          <w:sz w:val="36"/>
          <w:szCs w:val="36"/>
          <w:shd w:val="clear" w:fill="FFFFFF"/>
          <w:lang w:val="en-US" w:eastAsia="zh-CN" w:bidi="ar"/>
        </w:rPr>
      </w:pPr>
    </w:p>
    <w:p>
      <w:pP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ascii="宋体" w:hAnsi="宋体" w:eastAsia="宋体" w:cs="宋体"/>
          <w:b/>
          <w:bCs/>
          <w:caps w:val="0"/>
          <w:color w:val="auto"/>
          <w:spacing w:val="75"/>
          <w:kern w:val="0"/>
          <w:sz w:val="36"/>
          <w:szCs w:val="36"/>
          <w:shd w:val="clear" w:fill="FFFFFF"/>
          <w:lang w:val="en-US" w:eastAsia="zh-CN" w:bidi="ar"/>
        </w:rPr>
      </w:pPr>
    </w:p>
    <w:p>
      <w:pP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ascii="宋体" w:hAnsi="宋体" w:eastAsia="宋体" w:cs="宋体"/>
          <w:b/>
          <w:bCs/>
          <w:caps w:val="0"/>
          <w:color w:val="auto"/>
          <w:spacing w:val="75"/>
          <w:kern w:val="0"/>
          <w:sz w:val="36"/>
          <w:szCs w:val="36"/>
          <w:shd w:val="clear" w:fill="FFFFFF"/>
          <w:lang w:val="en-US" w:eastAsia="zh-CN" w:bidi="ar"/>
        </w:rPr>
      </w:pPr>
    </w:p>
    <w:p>
      <w:pP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ascii="宋体" w:hAnsi="宋体" w:eastAsia="宋体" w:cs="宋体"/>
          <w:b/>
          <w:bCs/>
          <w:caps w:val="0"/>
          <w:color w:val="auto"/>
          <w:spacing w:val="75"/>
          <w:kern w:val="0"/>
          <w:sz w:val="36"/>
          <w:szCs w:val="36"/>
          <w:shd w:val="clear" w:fill="FFFFFF"/>
          <w:lang w:val="en-US" w:eastAsia="zh-CN" w:bidi="ar"/>
        </w:rPr>
      </w:pPr>
    </w:p>
    <w:p>
      <w:pP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ascii="宋体" w:hAnsi="宋体" w:eastAsia="宋体" w:cs="宋体"/>
          <w:b/>
          <w:bCs/>
          <w:caps w:val="0"/>
          <w:color w:val="auto"/>
          <w:spacing w:val="75"/>
          <w:kern w:val="0"/>
          <w:sz w:val="36"/>
          <w:szCs w:val="36"/>
          <w:shd w:val="clear" w:fill="FFFFFF"/>
          <w:lang w:val="en-US" w:eastAsia="zh-CN" w:bidi="ar"/>
        </w:rPr>
      </w:pPr>
    </w:p>
    <w:p>
      <w:pP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ascii="宋体" w:hAnsi="宋体" w:eastAsia="宋体" w:cs="宋体"/>
          <w:b/>
          <w:bCs/>
          <w:caps w:val="0"/>
          <w:color w:val="auto"/>
          <w:spacing w:val="75"/>
          <w:kern w:val="0"/>
          <w:sz w:val="36"/>
          <w:szCs w:val="36"/>
          <w:shd w:val="clear" w:fill="FFFFFF"/>
          <w:lang w:val="en-US" w:eastAsia="zh-CN" w:bidi="ar"/>
        </w:rPr>
      </w:pPr>
    </w:p>
    <w:p>
      <w:pP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ascii="宋体" w:hAnsi="宋体" w:eastAsia="宋体" w:cs="宋体"/>
          <w:b/>
          <w:bCs/>
          <w:caps w:val="0"/>
          <w:color w:val="auto"/>
          <w:spacing w:val="75"/>
          <w:kern w:val="0"/>
          <w:sz w:val="36"/>
          <w:szCs w:val="36"/>
          <w:shd w:val="clear" w:fill="FFFFFF"/>
          <w:lang w:val="en-US" w:eastAsia="zh-CN" w:bidi="ar"/>
        </w:rPr>
      </w:pPr>
    </w:p>
    <w:p>
      <w:pPr>
        <w:rPr>
          <w:rFonts w:hint="eastAsia" w:ascii="宋体" w:hAnsi="宋体" w:eastAsia="宋体" w:cs="宋体"/>
          <w:b/>
          <w:bCs/>
          <w:caps w:val="0"/>
          <w:color w:val="auto"/>
          <w:spacing w:val="75"/>
          <w:kern w:val="0"/>
          <w:sz w:val="36"/>
          <w:szCs w:val="36"/>
          <w:shd w:val="clear" w:fill="FFFFFF"/>
          <w:lang w:val="en-US" w:eastAsia="zh-CN" w:bidi="ar"/>
        </w:rPr>
      </w:pPr>
    </w:p>
    <w:p>
      <w:pPr>
        <w:pStyle w:val="2"/>
        <w:rPr>
          <w:rFonts w:hint="eastAsia"/>
          <w:lang w:val="en-US" w:eastAsia="zh-CN"/>
        </w:rPr>
      </w:pPr>
    </w:p>
    <w:p>
      <w:pPr>
        <w:jc w:val="center"/>
        <w:rPr>
          <w:rFonts w:hint="eastAsia"/>
          <w:b/>
          <w:bCs/>
          <w:sz w:val="32"/>
          <w:szCs w:val="40"/>
          <w:lang w:val="en-US" w:eastAsia="zh-CN"/>
        </w:rPr>
      </w:pPr>
    </w:p>
    <w:p>
      <w:pPr>
        <w:numPr>
          <w:ilvl w:val="0"/>
          <w:numId w:val="0"/>
        </w:numPr>
        <w:spacing w:line="440" w:lineRule="exact"/>
        <w:jc w:val="center"/>
        <w:rPr>
          <w:rStyle w:val="27"/>
          <w:rFonts w:hint="eastAsia" w:ascii="宋体" w:hAnsi="宋体" w:eastAsia="宋体" w:cs="Times New Roman"/>
          <w:color w:val="000000"/>
          <w:sz w:val="44"/>
          <w:szCs w:val="44"/>
          <w:highlight w:val="none"/>
          <w:lang w:val="en-US" w:eastAsia="zh-CN"/>
        </w:rPr>
      </w:pPr>
      <w:r>
        <w:rPr>
          <w:rStyle w:val="27"/>
          <w:rFonts w:hint="eastAsia" w:ascii="宋体" w:hAnsi="宋体" w:eastAsia="宋体" w:cs="Times New Roman"/>
          <w:color w:val="000000"/>
          <w:sz w:val="44"/>
          <w:szCs w:val="44"/>
          <w:highlight w:val="none"/>
          <w:lang w:val="en-US" w:eastAsia="zh-CN"/>
        </w:rPr>
        <w:t>第二章合同格式</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甲方：</w:t>
      </w:r>
      <w:r>
        <w:rPr>
          <w:rFonts w:hint="eastAsia" w:asciiTheme="minorEastAsia" w:hAnsiTheme="minorEastAsia" w:eastAsiaTheme="minorEastAsia" w:cstheme="minorEastAsia"/>
          <w:b/>
          <w:bCs/>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乙方：</w:t>
      </w:r>
      <w:r>
        <w:rPr>
          <w:rFonts w:hint="eastAsia" w:asciiTheme="minorEastAsia" w:hAnsiTheme="minorEastAsia" w:eastAsiaTheme="minorEastAsia" w:cstheme="minorEastAsia"/>
          <w:b/>
          <w:bCs/>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u w:val="none" w:color="auto"/>
          <w:lang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280" w:firstLineChars="10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经公开招标，</w:t>
      </w:r>
      <w:r>
        <w:rPr>
          <w:rFonts w:hint="eastAsia" w:asciiTheme="minorEastAsia" w:hAnsiTheme="minorEastAsia" w:eastAsiaTheme="minorEastAsia" w:cstheme="minorEastAsia"/>
          <w:color w:val="000000" w:themeColor="text1"/>
          <w:sz w:val="28"/>
          <w:szCs w:val="28"/>
          <w:highlight w:val="none"/>
          <w:u w:val="single" w:color="auto"/>
          <w:lang w:val="en-US" w:eastAsia="zh-CN"/>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按下述条款和条件签订本合同（以下简称“合同”)：</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210" w:leftChars="0" w:firstLine="0" w:firstLineChars="0"/>
        <w:textAlignment w:val="auto"/>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 xml:space="preserve">合同文件 </w:t>
      </w:r>
    </w:p>
    <w:p>
      <w:pPr>
        <w:pStyle w:val="26"/>
        <w:spacing w:line="340" w:lineRule="exact"/>
        <w:jc w:val="left"/>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下列关于</w:t>
      </w:r>
      <w:r>
        <w:rPr>
          <w:rFonts w:hint="eastAsia" w:asciiTheme="minorEastAsia" w:hAnsiTheme="minorEastAsia" w:eastAsiaTheme="minorEastAsia" w:cstheme="minorEastAsia"/>
          <w:color w:val="000000" w:themeColor="text1"/>
          <w:spacing w:val="0"/>
          <w:w w:val="100"/>
          <w:position w:val="0"/>
          <w:sz w:val="28"/>
          <w:szCs w:val="28"/>
          <w:highlight w:val="none"/>
          <w:u w:val="single" w:color="auto"/>
          <w:shd w:val="clear" w:color="auto" w:fill="auto"/>
          <w:lang w:val="en-US" w:eastAsia="zh-CN" w:bidi="en-US"/>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询比文件</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及响应文件等是构成本合同不可分割的部分：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乙方提交的投标响应文件；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成交通知书；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甲方和乙方商定的其他必要文件。</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210" w:leftChars="0" w:firstLine="0" w:firstLineChars="0"/>
        <w:textAlignment w:val="auto"/>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 xml:space="preserve">合同范围和条件 </w:t>
      </w: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10" w:leftChars="0"/>
        <w:textAlignment w:val="auto"/>
        <w:rPr>
          <w:rStyle w:val="27"/>
          <w:rFonts w:hint="eastAsia" w:asciiTheme="minorEastAsia" w:hAnsiTheme="minorEastAsia" w:eastAsiaTheme="minorEastAsia" w:cstheme="minorEastAsia"/>
          <w:color w:val="000000" w:themeColor="text1"/>
          <w:kern w:val="0"/>
          <w:sz w:val="28"/>
          <w:szCs w:val="28"/>
          <w:highlight w:val="none"/>
          <w:u w:val="none" w:color="auto"/>
          <w:lang w:eastAsia="zh-CN"/>
          <w14:textFill>
            <w14:solidFill>
              <w14:schemeClr w14:val="tx1"/>
            </w14:solidFill>
          </w14:textFill>
        </w:rPr>
      </w:pPr>
      <w:r>
        <w:rPr>
          <w:rStyle w:val="27"/>
          <w:rFonts w:hint="eastAsia" w:asciiTheme="minorEastAsia" w:hAnsiTheme="minorEastAsia" w:eastAsiaTheme="minorEastAsia" w:cstheme="minorEastAsia"/>
          <w:color w:val="000000" w:themeColor="text1"/>
          <w:kern w:val="0"/>
          <w:sz w:val="28"/>
          <w:szCs w:val="28"/>
          <w:highlight w:val="none"/>
          <w:u w:val="none" w:color="auto"/>
          <w:lang w:eastAsia="zh-CN"/>
          <w14:textFill>
            <w14:solidFill>
              <w14:schemeClr w14:val="tx1"/>
            </w14:solidFill>
          </w14:textFill>
        </w:rPr>
        <w:t>桂五镇高平村林郢后山废弃宕口治理项目安装100吨电子磅，</w:t>
      </w:r>
      <w:r>
        <w:rPr>
          <w:rStyle w:val="27"/>
          <w:rFonts w:hint="eastAsia" w:asciiTheme="minorEastAsia" w:hAnsiTheme="minorEastAsia" w:eastAsiaTheme="minorEastAsia" w:cstheme="minorEastAsia"/>
          <w:color w:val="000000" w:themeColor="text1"/>
          <w:kern w:val="0"/>
          <w:sz w:val="28"/>
          <w:szCs w:val="28"/>
          <w:highlight w:val="none"/>
          <w:u w:val="none" w:color="auto"/>
          <w:lang w:val="en-US" w:eastAsia="zh-CN"/>
          <w14:textFill>
            <w14:solidFill>
              <w14:schemeClr w14:val="tx1"/>
            </w14:solidFill>
          </w14:textFill>
        </w:rPr>
        <w:t>具体详</w:t>
      </w:r>
      <w:r>
        <w:rPr>
          <w:rStyle w:val="27"/>
          <w:rFonts w:hint="eastAsia" w:asciiTheme="minorEastAsia" w:hAnsiTheme="minorEastAsia" w:eastAsiaTheme="minorEastAsia" w:cstheme="minorEastAsia"/>
          <w:color w:val="000000" w:themeColor="text1"/>
          <w:kern w:val="0"/>
          <w:sz w:val="28"/>
          <w:szCs w:val="28"/>
          <w:highlight w:val="none"/>
          <w:u w:val="none" w:color="auto"/>
          <w:lang w:eastAsia="zh-CN"/>
          <w14:textFill>
            <w14:solidFill>
              <w14:schemeClr w14:val="tx1"/>
            </w14:solidFill>
          </w14:textFill>
        </w:rPr>
        <w:t>见附件报价表“</w:t>
      </w:r>
      <w:r>
        <w:rPr>
          <w:rStyle w:val="27"/>
          <w:rFonts w:hint="eastAsia" w:asciiTheme="minorEastAsia" w:hAnsiTheme="minorEastAsia" w:eastAsiaTheme="minorEastAsia" w:cstheme="minorEastAsia"/>
          <w:color w:val="000000" w:themeColor="text1"/>
          <w:kern w:val="0"/>
          <w:sz w:val="28"/>
          <w:szCs w:val="28"/>
          <w:highlight w:val="none"/>
          <w:u w:val="none" w:color="auto"/>
          <w:lang w:val="en-US" w:eastAsia="zh-CN"/>
          <w14:textFill>
            <w14:solidFill>
              <w14:schemeClr w14:val="tx1"/>
            </w14:solidFill>
          </w14:textFill>
        </w:rPr>
        <w:t>全费用</w:t>
      </w:r>
      <w:r>
        <w:rPr>
          <w:rStyle w:val="27"/>
          <w:rFonts w:hint="eastAsia" w:asciiTheme="minorEastAsia" w:hAnsiTheme="minorEastAsia" w:eastAsiaTheme="minorEastAsia" w:cstheme="minorEastAsia"/>
          <w:color w:val="000000" w:themeColor="text1"/>
          <w:kern w:val="0"/>
          <w:sz w:val="28"/>
          <w:szCs w:val="28"/>
          <w:highlight w:val="yellow"/>
          <w:u w:val="none" w:color="auto"/>
          <w:lang w:val="en-US" w:eastAsia="zh-CN"/>
          <w14:textFill>
            <w14:solidFill>
              <w14:schemeClr w14:val="tx1"/>
            </w14:solidFill>
          </w14:textFill>
        </w:rPr>
        <w:t>工程量清单</w:t>
      </w:r>
      <w:r>
        <w:rPr>
          <w:rStyle w:val="27"/>
          <w:rFonts w:hint="eastAsia" w:asciiTheme="minorEastAsia" w:hAnsiTheme="minorEastAsia" w:eastAsiaTheme="minorEastAsia" w:cstheme="minorEastAsia"/>
          <w:color w:val="000000" w:themeColor="text1"/>
          <w:kern w:val="0"/>
          <w:sz w:val="28"/>
          <w:szCs w:val="28"/>
          <w:highlight w:val="yellow"/>
          <w:u w:val="none" w:color="auto"/>
          <w:lang w:eastAsia="zh-CN"/>
          <w14:textFill>
            <w14:solidFill>
              <w14:schemeClr w14:val="tx1"/>
            </w14:solidFill>
          </w14:textFill>
        </w:rPr>
        <w:t>与计价表（清单）</w:t>
      </w:r>
      <w:r>
        <w:rPr>
          <w:rStyle w:val="27"/>
          <w:rFonts w:hint="eastAsia" w:asciiTheme="minorEastAsia" w:hAnsiTheme="minorEastAsia" w:eastAsiaTheme="minorEastAsia" w:cstheme="minorEastAsia"/>
          <w:color w:val="000000" w:themeColor="text1"/>
          <w:kern w:val="0"/>
          <w:sz w:val="28"/>
          <w:szCs w:val="28"/>
          <w:highlight w:val="none"/>
          <w:u w:val="none" w:color="auto"/>
          <w:lang w:eastAsia="zh-CN"/>
          <w14:textFill>
            <w14:solidFill>
              <w14:schemeClr w14:val="tx1"/>
            </w14:solidFill>
          </w14:textFill>
        </w:rPr>
        <w:t>”。</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210" w:leftChars="0" w:firstLine="0" w:firstLineChars="0"/>
        <w:textAlignment w:val="auto"/>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本合同的范围和条件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应与上述合同文件的规定相一致及招标全费用工程量清单及图纸。 </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210" w:leftChars="0" w:firstLine="0" w:firstLineChars="0"/>
        <w:textAlignment w:val="auto"/>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 xml:space="preserve">合同金额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本合同的总金额（含税）为(人民币大写)</w:t>
      </w:r>
      <w:r>
        <w:rPr>
          <w:rFonts w:hint="eastAsia" w:asciiTheme="minorEastAsia" w:hAnsiTheme="minorEastAsia" w:eastAsiaTheme="minorEastAsia" w:cstheme="minorEastAsia"/>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（RMB ￥</w:t>
      </w:r>
      <w:r>
        <w:rPr>
          <w:rFonts w:hint="eastAsia" w:asciiTheme="minorEastAsia" w:hAnsiTheme="minorEastAsia" w:eastAsiaTheme="minorEastAsia" w:cstheme="minorEastAsia"/>
          <w:color w:val="000000" w:themeColor="text1"/>
          <w:sz w:val="28"/>
          <w:szCs w:val="28"/>
          <w:highlight w:val="none"/>
          <w:u w:val="singl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元</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5、</w:t>
      </w: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 xml:space="preserve">货物及数量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210" w:leftChars="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本合同的货物及数量详见附件</w:t>
      </w:r>
      <w:r>
        <w:rPr>
          <w:rStyle w:val="27"/>
          <w:rFonts w:hint="eastAsia" w:asciiTheme="minorEastAsia" w:hAnsiTheme="minorEastAsia" w:eastAsiaTheme="minorEastAsia" w:cstheme="minorEastAsia"/>
          <w:color w:val="000000" w:themeColor="text1"/>
          <w:kern w:val="0"/>
          <w:sz w:val="28"/>
          <w:szCs w:val="28"/>
          <w:highlight w:val="none"/>
          <w:u w:val="none" w:color="auto"/>
          <w:lang w:eastAsia="zh-CN"/>
          <w14:textFill>
            <w14:solidFill>
              <w14:schemeClr w14:val="tx1"/>
            </w14:solidFill>
          </w14:textFill>
        </w:rPr>
        <w:t>报价表</w:t>
      </w:r>
      <w:r>
        <w:rPr>
          <w:rStyle w:val="27"/>
          <w:rFonts w:hint="eastAsia" w:asciiTheme="minorEastAsia" w:hAnsiTheme="minorEastAsia" w:eastAsiaTheme="minorEastAsia" w:cstheme="minorEastAsia"/>
          <w:color w:val="000000" w:themeColor="text1"/>
          <w:kern w:val="0"/>
          <w:sz w:val="28"/>
          <w:szCs w:val="28"/>
          <w:highlight w:val="yellow"/>
          <w:u w:val="none" w:color="auto"/>
          <w:lang w:eastAsia="zh-CN"/>
          <w14:textFill>
            <w14:solidFill>
              <w14:schemeClr w14:val="tx1"/>
            </w14:solidFill>
          </w14:textFill>
        </w:rPr>
        <w:t>“</w:t>
      </w:r>
      <w:r>
        <w:rPr>
          <w:rStyle w:val="27"/>
          <w:rFonts w:hint="eastAsia" w:asciiTheme="minorEastAsia" w:hAnsiTheme="minorEastAsia" w:eastAsiaTheme="minorEastAsia" w:cstheme="minorEastAsia"/>
          <w:color w:val="000000" w:themeColor="text1"/>
          <w:kern w:val="0"/>
          <w:sz w:val="28"/>
          <w:szCs w:val="28"/>
          <w:highlight w:val="yellow"/>
          <w:u w:val="none" w:color="auto"/>
          <w:lang w:val="en-US" w:eastAsia="zh-CN"/>
          <w14:textFill>
            <w14:solidFill>
              <w14:schemeClr w14:val="tx1"/>
            </w14:solidFill>
          </w14:textFill>
        </w:rPr>
        <w:t>全费用工程量清单</w:t>
      </w:r>
      <w:r>
        <w:rPr>
          <w:rStyle w:val="27"/>
          <w:rFonts w:hint="eastAsia" w:asciiTheme="minorEastAsia" w:hAnsiTheme="minorEastAsia" w:eastAsiaTheme="minorEastAsia" w:cstheme="minorEastAsia"/>
          <w:color w:val="000000" w:themeColor="text1"/>
          <w:kern w:val="0"/>
          <w:sz w:val="28"/>
          <w:szCs w:val="28"/>
          <w:highlight w:val="yellow"/>
          <w:u w:val="none" w:color="auto"/>
          <w:lang w:eastAsia="zh-CN"/>
          <w14:textFill>
            <w14:solidFill>
              <w14:schemeClr w14:val="tx1"/>
            </w14:solidFill>
          </w14:textFill>
        </w:rPr>
        <w:t>与计价表（清单）”</w:t>
      </w:r>
      <w:r>
        <w:rPr>
          <w:rFonts w:hint="eastAsia" w:asciiTheme="minorEastAsia" w:hAnsiTheme="minorEastAsia" w:eastAsiaTheme="minorEastAsia" w:cstheme="minorEastAsia"/>
          <w:color w:val="000000" w:themeColor="text1"/>
          <w:sz w:val="28"/>
          <w:szCs w:val="28"/>
          <w:highlight w:val="yellow"/>
          <w:u w:val="none" w:color="auto"/>
          <w14:textFill>
            <w14:solidFill>
              <w14:schemeClr w14:val="tx1"/>
            </w14:solidFill>
          </w14:textFill>
        </w:rPr>
        <w:t>。</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
          <w:bCs/>
          <w:color w:val="000000" w:themeColor="text1"/>
          <w:sz w:val="28"/>
          <w:szCs w:val="28"/>
          <w:highlight w:val="none"/>
          <w:u w:val="none" w:color="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8"/>
          <w:szCs w:val="28"/>
          <w:highlight w:val="yellow"/>
          <w:u w:val="none" w:color="auto"/>
          <w:lang w:val="en-US" w:eastAsia="zh-CN"/>
          <w14:textFill>
            <w14:solidFill>
              <w14:schemeClr w14:val="tx1"/>
            </w14:solidFill>
          </w14:textFill>
        </w:rPr>
        <w:t>、付款条件</w:t>
      </w:r>
      <w:r>
        <w:rPr>
          <w:rFonts w:hint="eastAsia" w:asciiTheme="minorEastAsia" w:hAnsiTheme="minorEastAsia" w:eastAsiaTheme="minorEastAsia" w:cstheme="minorEastAsia"/>
          <w:b/>
          <w:bCs/>
          <w:color w:val="000000" w:themeColor="text1"/>
          <w:sz w:val="28"/>
          <w:szCs w:val="28"/>
          <w:highlight w:val="yellow"/>
          <w:u w:val="none" w:color="auto"/>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yellow"/>
          <w:u w:val="none" w:color="auto"/>
          <w:lang w:eastAsia="zh-CN"/>
          <w14:textFill>
            <w14:solidFill>
              <w14:schemeClr w14:val="tx1"/>
            </w14:solidFill>
          </w14:textFill>
        </w:rPr>
        <w:t>：</w:t>
      </w:r>
      <w:r>
        <w:rPr>
          <w:rFonts w:hint="eastAsia" w:ascii="宋体" w:hAnsi="宋体" w:eastAsia="宋体" w:cs="宋体"/>
          <w:sz w:val="28"/>
          <w:szCs w:val="28"/>
          <w:highlight w:val="none"/>
          <w:lang w:val="en-US" w:eastAsia="zh-CN"/>
        </w:rPr>
        <w:t>竣工验收合格后经审计付至审定价的97%，余款质保期 1年满后一次性付清。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pacing w:val="0"/>
          <w:w w:val="100"/>
          <w:position w:val="0"/>
          <w:sz w:val="28"/>
          <w:szCs w:val="28"/>
          <w:highlight w:val="none"/>
          <w:u w:val="none" w:color="auto"/>
          <w:shd w:val="clear" w:color="auto" w:fill="auto"/>
          <w:lang w:val="en-US" w:eastAsia="zh-CN" w:bidi="en-US"/>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7、履约时间和地点</w:t>
      </w:r>
      <w:r>
        <w:rPr>
          <w:rFonts w:hint="eastAsia" w:asciiTheme="minorEastAsia" w:hAnsiTheme="minorEastAsia" w:eastAsiaTheme="minorEastAsia" w:cstheme="minorEastAsia"/>
          <w:b/>
          <w:bCs/>
          <w:color w:val="000000" w:themeColor="text1"/>
          <w:sz w:val="28"/>
          <w:szCs w:val="28"/>
          <w:highlight w:val="none"/>
          <w:u w:val="none" w:color="auto"/>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履约时间：</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日历天。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履约地点：甲方指定地点。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 xml:space="preserve">8、质量保证及售后服务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质量保证：</w:t>
      </w:r>
      <w:r>
        <w:rPr>
          <w:rFonts w:hint="eastAsia" w:asciiTheme="minorEastAsia" w:hAnsiTheme="minorEastAsia" w:eastAsiaTheme="minorEastAsia" w:cstheme="minorEastAsia"/>
          <w:caps w:val="0"/>
          <w:color w:val="4E4C4D"/>
          <w:spacing w:val="30"/>
          <w:sz w:val="28"/>
          <w:szCs w:val="28"/>
          <w:shd w:val="clear" w:fill="FFFFFF"/>
          <w:lang w:val="en-US" w:eastAsia="zh-CN"/>
        </w:rPr>
        <w:t>达到交付使用条件</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color w:val="000000" w:themeColor="text1"/>
          <w:sz w:val="28"/>
          <w:szCs w:val="28"/>
          <w:highlight w:val="none"/>
          <w:u w:val="none" w:color="auto"/>
          <w:lang w:val="en-US"/>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售后服务 ：1年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20" w:leftChars="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9、安全文明施工</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20" w:leftChars="0" w:firstLine="560" w:firstLineChars="20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乙方应安全文明施工，因乙方施工引起任何纠纷由乙方自行处理并承担全部费用，造成甲方损失的应予以赔偿。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20" w:leftChars="0"/>
        <w:textAlignment w:val="auto"/>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 xml:space="preserve">10、项目负责人 </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u w:val="none" w:color="auto"/>
          <w14:textFill>
            <w14:solidFill>
              <w14:schemeClr w14:val="tx1"/>
            </w14:solidFill>
          </w14:textFill>
        </w:rPr>
        <w:t>项目负责人：</w:t>
      </w:r>
      <w:r>
        <w:rPr>
          <w:rFonts w:hint="eastAsia" w:asciiTheme="minorEastAsia" w:hAnsiTheme="minorEastAsia" w:eastAsiaTheme="minorEastAsia" w:cstheme="minorEastAsia"/>
          <w:b w:val="0"/>
          <w:bCs w:val="0"/>
          <w:color w:val="000000" w:themeColor="text1"/>
          <w:sz w:val="28"/>
          <w:szCs w:val="28"/>
          <w:highlight w:val="none"/>
          <w:u w:val="none" w:color="auto"/>
          <w:lang w:val="en-US" w:eastAsia="zh-CN"/>
          <w14:textFill>
            <w14:solidFill>
              <w14:schemeClr w14:val="tx1"/>
            </w14:solidFill>
          </w14:textFill>
        </w:rPr>
        <w:t xml:space="preserve">      </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b w:val="0"/>
          <w:bCs w:val="0"/>
          <w:color w:val="000000" w:themeColor="text1"/>
          <w:sz w:val="28"/>
          <w:szCs w:val="28"/>
          <w:highlight w:val="none"/>
          <w:u w:val="none" w:color="auto"/>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8"/>
          <w:szCs w:val="28"/>
          <w:highlight w:val="none"/>
          <w:u w:val="none" w:color="auto"/>
          <w:lang w:val="en-US" w:eastAsia="zh-CN"/>
          <w14:textFill>
            <w14:solidFill>
              <w14:schemeClr w14:val="tx1"/>
            </w14:solidFill>
          </w14:textFill>
        </w:rPr>
        <w:t xml:space="preserve">现场负责人：    </w:t>
      </w:r>
      <w:r>
        <w:rPr>
          <w:rFonts w:hint="eastAsia" w:asciiTheme="minorEastAsia" w:hAnsiTheme="minorEastAsia" w:eastAsiaTheme="minorEastAsia" w:cstheme="minorEastAsia"/>
          <w:b w:val="0"/>
          <w:bCs w:val="0"/>
          <w:color w:val="000000" w:themeColor="text1"/>
          <w:sz w:val="28"/>
          <w:szCs w:val="28"/>
          <w:highlight w:val="none"/>
          <w:u w:val="none" w:color="auto"/>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28"/>
          <w:szCs w:val="28"/>
          <w:highlight w:val="none"/>
          <w:u w:val="none" w:color="auto"/>
          <w14:textFill>
            <w14:solidFill>
              <w14:schemeClr w14:val="tx1"/>
            </w14:solidFill>
          </w14:textFill>
        </w:rPr>
        <w:t>联系方式：</w:t>
      </w:r>
      <w:r>
        <w:rPr>
          <w:rFonts w:hint="eastAsia" w:asciiTheme="minorEastAsia" w:hAnsiTheme="minorEastAsia" w:eastAsiaTheme="minorEastAsia" w:cstheme="minorEastAsia"/>
          <w:b w:val="0"/>
          <w:bCs w:val="0"/>
          <w:color w:val="000000" w:themeColor="text1"/>
          <w:sz w:val="28"/>
          <w:szCs w:val="28"/>
          <w:highlight w:val="none"/>
          <w:u w:val="none" w:color="auto"/>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20" w:leftChars="0"/>
        <w:textAlignment w:val="auto"/>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 xml:space="preserve">11、合同纠纷处理 </w:t>
      </w:r>
    </w:p>
    <w:p>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560" w:firstLineChars="20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本合同签订后所发生的经济纠纷，按照《中华人民共和国民法典》，由甲方直接与乙方进行友好协商处理。同时监管部门有权根据国家和本省有关政府采购的规定对违规方进行处罚。如双方协商不一致，均可向盱眙县人民法院提起诉讼。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12、合同生效及其它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20" w:leftChars="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本合同经甲方、乙方签名并盖章后生效。如有变动，必须经甲方、 乙方协商一致，方可更改。本合同一式六份，甲方、乙方、代理机构各执二份，每份均具有同等法律效力。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280" w:firstLineChars="100"/>
        <w:textAlignment w:val="auto"/>
        <w:rPr>
          <w:rFonts w:hint="eastAsia" w:asciiTheme="minorEastAsia" w:hAnsiTheme="minorEastAsia" w:eastAsiaTheme="minorEastAsia" w:cstheme="minorEastAsia"/>
          <w:b w:val="0"/>
          <w:bCs w:val="0"/>
          <w:color w:val="000000" w:themeColor="text1"/>
          <w:sz w:val="28"/>
          <w:szCs w:val="28"/>
          <w:highlight w:val="none"/>
          <w:u w:val="none" w:color="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甲 方：</w:t>
      </w:r>
      <w:r>
        <w:rPr>
          <w:rStyle w:val="27"/>
          <w:rFonts w:hint="eastAsia" w:asciiTheme="minorEastAsia" w:hAnsiTheme="minorEastAsia" w:eastAsiaTheme="minorEastAsia" w:cstheme="minorEastAsia"/>
          <w:color w:val="000000" w:themeColor="text1"/>
          <w:kern w:val="0"/>
          <w:sz w:val="28"/>
          <w:szCs w:val="28"/>
          <w:highlight w:val="none"/>
          <w:u w:val="none" w:color="auto"/>
          <w:lang w:val="en-US" w:eastAsia="zh-CN"/>
          <w14:textFill>
            <w14:solidFill>
              <w14:schemeClr w14:val="tx1"/>
            </w14:solidFill>
          </w14:textFill>
        </w:rPr>
        <w:t xml:space="preserve">                      </w:t>
      </w:r>
      <w:r>
        <w:rPr>
          <w:rStyle w:val="27"/>
          <w:rFonts w:hint="eastAsia" w:asciiTheme="minorEastAsia" w:hAnsiTheme="minorEastAsia" w:eastAsiaTheme="minorEastAsia" w:cstheme="minorEastAsia"/>
          <w:color w:val="000000" w:themeColor="text1"/>
          <w:kern w:val="0"/>
          <w:sz w:val="28"/>
          <w:szCs w:val="28"/>
          <w:highlight w:val="none"/>
          <w:u w:val="none" w:color="auto"/>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乙 方：</w:t>
      </w:r>
      <w:r>
        <w:rPr>
          <w:rFonts w:hint="eastAsia" w:asciiTheme="minorEastAsia" w:hAnsiTheme="minorEastAsia" w:eastAsiaTheme="minorEastAsia" w:cstheme="minorEastAsia"/>
          <w:b w:val="0"/>
          <w:bCs w:val="0"/>
          <w:color w:val="000000" w:themeColor="text1"/>
          <w:sz w:val="28"/>
          <w:szCs w:val="28"/>
          <w:highlight w:val="none"/>
          <w:u w:val="none" w:color="auto"/>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20" w:leftChars="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Style w:val="27"/>
          <w:rFonts w:hint="eastAsia" w:asciiTheme="minorEastAsia" w:hAnsiTheme="minorEastAsia" w:eastAsiaTheme="minorEastAsia" w:cstheme="minorEastAsia"/>
          <w:color w:val="000000" w:themeColor="text1"/>
          <w:kern w:val="0"/>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单位盖章：</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单位盖章：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0" w:firstLineChars="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代表签名： </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 xml:space="preserve">代表签名：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120" w:leftChars="0"/>
        <w:textAlignment w:val="auto"/>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pP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签订日期：</w:t>
      </w:r>
      <w:r>
        <w:rPr>
          <w:rFonts w:hint="eastAsia" w:asciiTheme="minorEastAsia" w:hAnsiTheme="minorEastAsia" w:eastAsiaTheme="minorEastAsia" w:cstheme="minorEastAsia"/>
          <w:color w:val="000000" w:themeColor="text1"/>
          <w:sz w:val="28"/>
          <w:szCs w:val="28"/>
          <w:highlight w:val="none"/>
          <w:u w:val="none" w:color="auto"/>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lang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u w:val="none" w:color="auto"/>
          <w14:textFill>
            <w14:solidFill>
              <w14:schemeClr w14:val="tx1"/>
            </w14:solidFill>
          </w14:textFill>
        </w:rPr>
        <w:t>签订日期：</w:t>
      </w:r>
    </w:p>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pStyle w:val="2"/>
        <w:rPr>
          <w:rFonts w:hint="eastAsia" w:asciiTheme="minorEastAsia" w:hAnsiTheme="minorEastAsia" w:eastAsiaTheme="minorEastAsia" w:cstheme="minorEastAsia"/>
          <w:sz w:val="28"/>
          <w:szCs w:val="28"/>
        </w:rPr>
      </w:pPr>
    </w:p>
    <w:p>
      <w:pPr>
        <w:spacing w:line="440" w:lineRule="exact"/>
        <w:ind w:left="978" w:leftChars="399" w:hanging="140" w:hangingChars="50"/>
        <w:jc w:val="left"/>
        <w:rPr>
          <w:rStyle w:val="27"/>
          <w:rFonts w:hint="eastAsia" w:ascii="宋体" w:hAnsi="宋体" w:eastAsia="宋体" w:cs="Times New Roman"/>
          <w:color w:val="000000"/>
          <w:kern w:val="0"/>
          <w:sz w:val="28"/>
          <w:szCs w:val="28"/>
          <w:highlight w:val="none"/>
          <w:lang w:val="en-US" w:eastAsia="zh-CN"/>
        </w:rPr>
      </w:pPr>
    </w:p>
    <w:p>
      <w:pPr>
        <w:spacing w:line="440" w:lineRule="exact"/>
        <w:ind w:left="1058" w:leftChars="399" w:hanging="220" w:hangingChars="50"/>
        <w:jc w:val="center"/>
        <w:rPr>
          <w:rStyle w:val="27"/>
          <w:rFonts w:hint="eastAsia" w:ascii="宋体" w:hAnsi="宋体" w:eastAsia="宋体" w:cs="Times New Roman"/>
          <w:color w:val="000000"/>
          <w:kern w:val="0"/>
          <w:sz w:val="44"/>
          <w:szCs w:val="44"/>
          <w:highlight w:val="none"/>
          <w:lang w:val="en-US" w:eastAsia="zh-CN"/>
        </w:rPr>
      </w:pPr>
      <w:r>
        <w:rPr>
          <w:rStyle w:val="27"/>
          <w:rFonts w:hint="eastAsia" w:ascii="宋体" w:hAnsi="宋体" w:eastAsia="宋体" w:cs="Times New Roman"/>
          <w:color w:val="000000"/>
          <w:kern w:val="0"/>
          <w:sz w:val="44"/>
          <w:szCs w:val="44"/>
          <w:highlight w:val="none"/>
          <w:lang w:val="en-US" w:eastAsia="zh-CN"/>
        </w:rPr>
        <w:t>第三章招标人招标需求</w:t>
      </w:r>
    </w:p>
    <w:tbl>
      <w:tblPr>
        <w:tblStyle w:val="12"/>
        <w:tblW w:w="9006"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336"/>
        <w:gridCol w:w="1407"/>
        <w:gridCol w:w="2485"/>
        <w:gridCol w:w="708"/>
        <w:gridCol w:w="688"/>
        <w:gridCol w:w="80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工程名称：桂五镇高平村林郢后山废弃宕口治理项目安装100吨电子磅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40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4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0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6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653"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3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40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48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0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010101001001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平整场地</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1、土壤类别：自行勘察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2、弃土运距：自行考虑</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原土夯实</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1、密实度要求：＞94%，满足规范要求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010501006001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基础24000*3500*300</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1、基础尺寸：24000*3500*300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3、其他：含模板养护等工序</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010515001001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1、钢筋种类、规格：HRB400，Φ12@200*200双层双向钢筋。</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01B001</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地磅安拆</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1、将原地磅整套拆除，运输至指定地点后安装调试后可正常使用。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2、保证拆除，运输及安装过程中地磅完好无损，包含满足招标人要求。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3、包干报价，投标人自行勘察后自主报价。</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01B002</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2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不可竞争部分</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bl>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b/>
          <w:bCs/>
          <w:sz w:val="40"/>
          <w:szCs w:val="48"/>
          <w:lang w:val="en-US" w:eastAsia="zh-CN"/>
        </w:rPr>
      </w:pPr>
    </w:p>
    <w:p>
      <w:pPr>
        <w:spacing w:line="440" w:lineRule="exact"/>
        <w:rPr>
          <w:rStyle w:val="27"/>
          <w:rFonts w:ascii="宋体" w:hAnsi="宋体"/>
          <w:color w:val="000000"/>
          <w:sz w:val="32"/>
          <w:szCs w:val="32"/>
          <w:highlight w:val="none"/>
        </w:rPr>
      </w:pPr>
      <w:r>
        <w:rPr>
          <w:rStyle w:val="27"/>
          <w:rFonts w:ascii="宋体" w:hAnsi="宋体"/>
          <w:color w:val="000000"/>
          <w:sz w:val="32"/>
          <w:szCs w:val="32"/>
          <w:highlight w:val="none"/>
        </w:rPr>
        <w:t>封面（格式）</w:t>
      </w:r>
    </w:p>
    <w:p>
      <w:pPr>
        <w:spacing w:line="440" w:lineRule="exact"/>
        <w:rPr>
          <w:rStyle w:val="27"/>
          <w:rFonts w:ascii="宋体" w:hAnsi="宋体"/>
          <w:color w:val="000000"/>
          <w:sz w:val="32"/>
          <w:szCs w:val="32"/>
          <w:highlight w:val="none"/>
        </w:rPr>
      </w:pPr>
    </w:p>
    <w:p>
      <w:pPr>
        <w:pStyle w:val="2"/>
        <w:rPr>
          <w:highlight w:val="none"/>
        </w:rPr>
      </w:pPr>
    </w:p>
    <w:p>
      <w:pPr>
        <w:spacing w:line="440" w:lineRule="exact"/>
        <w:jc w:val="center"/>
        <w:rPr>
          <w:rStyle w:val="27"/>
          <w:rFonts w:ascii="宋体" w:hAnsi="宋体"/>
          <w:color w:val="000000"/>
          <w:sz w:val="44"/>
          <w:szCs w:val="44"/>
          <w:highlight w:val="none"/>
        </w:rPr>
      </w:pPr>
    </w:p>
    <w:p>
      <w:pPr>
        <w:spacing w:line="440" w:lineRule="exact"/>
        <w:jc w:val="center"/>
        <w:rPr>
          <w:rStyle w:val="27"/>
          <w:rFonts w:hint="eastAsia" w:ascii="宋体" w:hAnsi="宋体" w:eastAsia="宋体"/>
          <w:color w:val="000000"/>
          <w:sz w:val="44"/>
          <w:szCs w:val="44"/>
          <w:highlight w:val="none"/>
          <w:lang w:eastAsia="zh-CN"/>
        </w:rPr>
      </w:pPr>
      <w:r>
        <w:rPr>
          <w:rStyle w:val="27"/>
          <w:rFonts w:hint="eastAsia" w:ascii="宋体" w:hAnsi="宋体"/>
          <w:color w:val="000000"/>
          <w:sz w:val="40"/>
          <w:szCs w:val="40"/>
          <w:highlight w:val="none"/>
          <w:lang w:eastAsia="zh-CN"/>
        </w:rPr>
        <w:t>高家洼矿区石牛方向出矿通道限高架</w:t>
      </w:r>
    </w:p>
    <w:p>
      <w:pPr>
        <w:spacing w:line="440" w:lineRule="exact"/>
        <w:jc w:val="center"/>
        <w:rPr>
          <w:rStyle w:val="27"/>
          <w:rFonts w:ascii="宋体" w:hAnsi="宋体"/>
          <w:color w:val="000000"/>
          <w:sz w:val="44"/>
          <w:szCs w:val="44"/>
          <w:highlight w:val="none"/>
        </w:rPr>
      </w:pPr>
      <w:r>
        <w:rPr>
          <w:rStyle w:val="27"/>
          <w:rFonts w:ascii="宋体" w:hAnsi="宋体"/>
          <w:color w:val="000000"/>
          <w:sz w:val="44"/>
          <w:szCs w:val="44"/>
          <w:highlight w:val="none"/>
        </w:rPr>
        <w:t>响 应 文 件</w:t>
      </w:r>
    </w:p>
    <w:p>
      <w:pPr>
        <w:spacing w:line="440" w:lineRule="exact"/>
        <w:jc w:val="center"/>
        <w:rPr>
          <w:rStyle w:val="27"/>
          <w:rFonts w:ascii="宋体" w:hAnsi="宋体"/>
          <w:color w:val="000000"/>
          <w:sz w:val="44"/>
          <w:szCs w:val="44"/>
          <w:highlight w:val="none"/>
        </w:rPr>
      </w:pPr>
    </w:p>
    <w:p>
      <w:pPr>
        <w:spacing w:line="440" w:lineRule="exact"/>
        <w:jc w:val="center"/>
        <w:rPr>
          <w:rStyle w:val="27"/>
          <w:rFonts w:ascii="宋体" w:hAnsi="宋体"/>
          <w:color w:val="000000"/>
          <w:sz w:val="44"/>
          <w:szCs w:val="44"/>
          <w:highlight w:val="none"/>
        </w:rPr>
      </w:pPr>
    </w:p>
    <w:p>
      <w:pPr>
        <w:spacing w:line="440" w:lineRule="exact"/>
        <w:rPr>
          <w:rStyle w:val="27"/>
          <w:rFonts w:ascii="宋体" w:hAnsi="宋体"/>
          <w:color w:val="000000"/>
          <w:sz w:val="44"/>
          <w:szCs w:val="44"/>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pStyle w:val="29"/>
        <w:spacing w:line="440" w:lineRule="exact"/>
        <w:rPr>
          <w:rStyle w:val="27"/>
          <w:rFonts w:ascii="宋体" w:hAnsi="宋体"/>
          <w:highlight w:val="none"/>
        </w:rPr>
      </w:pPr>
    </w:p>
    <w:p>
      <w:pPr>
        <w:spacing w:line="440" w:lineRule="exact"/>
        <w:rPr>
          <w:rStyle w:val="27"/>
          <w:rFonts w:ascii="宋体" w:hAnsi="宋体"/>
          <w:highlight w:val="none"/>
        </w:rPr>
      </w:pPr>
    </w:p>
    <w:p>
      <w:pPr>
        <w:spacing w:line="440" w:lineRule="exact"/>
        <w:jc w:val="center"/>
        <w:rPr>
          <w:rStyle w:val="27"/>
          <w:rFonts w:ascii="宋体" w:hAnsi="宋体"/>
          <w:color w:val="000000"/>
          <w:sz w:val="44"/>
          <w:szCs w:val="44"/>
          <w:highlight w:val="none"/>
        </w:rPr>
      </w:pPr>
    </w:p>
    <w:p>
      <w:pPr>
        <w:spacing w:line="440" w:lineRule="exact"/>
        <w:ind w:left="1619" w:leftChars="771"/>
        <w:rPr>
          <w:rStyle w:val="27"/>
          <w:rFonts w:ascii="宋体" w:hAnsi="宋体"/>
          <w:color w:val="000000"/>
          <w:sz w:val="44"/>
          <w:szCs w:val="44"/>
          <w:highlight w:val="none"/>
        </w:rPr>
      </w:pPr>
      <w:r>
        <w:rPr>
          <w:rStyle w:val="27"/>
          <w:rFonts w:ascii="宋体" w:hAnsi="宋体"/>
          <w:color w:val="000000"/>
          <w:sz w:val="44"/>
          <w:szCs w:val="44"/>
          <w:highlight w:val="none"/>
        </w:rPr>
        <w:t xml:space="preserve">供应商： </w:t>
      </w:r>
    </w:p>
    <w:p>
      <w:pPr>
        <w:spacing w:line="440" w:lineRule="exact"/>
        <w:ind w:left="1619" w:leftChars="771"/>
        <w:rPr>
          <w:rStyle w:val="27"/>
          <w:rFonts w:ascii="宋体" w:hAnsi="宋体"/>
          <w:color w:val="000000"/>
          <w:sz w:val="44"/>
          <w:szCs w:val="44"/>
          <w:highlight w:val="none"/>
        </w:rPr>
      </w:pPr>
      <w:r>
        <w:rPr>
          <w:rStyle w:val="27"/>
          <w:rFonts w:ascii="宋体" w:hAnsi="宋体"/>
          <w:color w:val="000000"/>
          <w:sz w:val="44"/>
          <w:szCs w:val="44"/>
          <w:highlight w:val="none"/>
        </w:rPr>
        <w:t>电  话：</w:t>
      </w:r>
    </w:p>
    <w:p>
      <w:pPr>
        <w:spacing w:line="440" w:lineRule="exact"/>
        <w:ind w:left="1619" w:leftChars="771"/>
        <w:rPr>
          <w:rStyle w:val="27"/>
          <w:rFonts w:ascii="宋体" w:hAnsi="宋体"/>
          <w:color w:val="000000"/>
          <w:sz w:val="44"/>
          <w:szCs w:val="44"/>
          <w:highlight w:val="none"/>
        </w:rPr>
      </w:pPr>
      <w:r>
        <w:rPr>
          <w:rStyle w:val="27"/>
          <w:rFonts w:ascii="宋体" w:hAnsi="宋体"/>
          <w:color w:val="000000"/>
          <w:sz w:val="44"/>
          <w:szCs w:val="44"/>
          <w:highlight w:val="none"/>
        </w:rPr>
        <w:t>地  址：</w:t>
      </w:r>
    </w:p>
    <w:p>
      <w:pPr>
        <w:spacing w:line="440" w:lineRule="exact"/>
        <w:ind w:left="1619" w:leftChars="771"/>
        <w:rPr>
          <w:rStyle w:val="27"/>
          <w:rFonts w:ascii="宋体" w:hAnsi="宋体"/>
          <w:color w:val="000000"/>
          <w:sz w:val="44"/>
          <w:szCs w:val="44"/>
          <w:highlight w:val="none"/>
        </w:rPr>
      </w:pPr>
    </w:p>
    <w:p>
      <w:pPr>
        <w:spacing w:line="440" w:lineRule="exact"/>
        <w:ind w:left="1619" w:leftChars="771"/>
        <w:rPr>
          <w:rStyle w:val="27"/>
          <w:rFonts w:ascii="宋体" w:hAnsi="宋体"/>
          <w:color w:val="000000"/>
          <w:sz w:val="44"/>
          <w:szCs w:val="44"/>
          <w:highlight w:val="none"/>
        </w:rPr>
      </w:pPr>
      <w:r>
        <w:rPr>
          <w:rStyle w:val="27"/>
          <w:rFonts w:ascii="宋体" w:hAnsi="宋体"/>
          <w:color w:val="000000"/>
          <w:sz w:val="44"/>
          <w:szCs w:val="44"/>
          <w:highlight w:val="none"/>
        </w:rPr>
        <w:t xml:space="preserve">日  期：    年    月    日 </w:t>
      </w:r>
    </w:p>
    <w:p>
      <w:pPr>
        <w:pStyle w:val="31"/>
        <w:spacing w:line="440" w:lineRule="exact"/>
        <w:jc w:val="center"/>
        <w:rPr>
          <w:rStyle w:val="27"/>
          <w:rFonts w:hAnsi="宋体" w:eastAsia="宋体"/>
          <w:b/>
          <w:color w:val="000000"/>
          <w:sz w:val="32"/>
          <w:szCs w:val="32"/>
          <w:highlight w:val="none"/>
        </w:rPr>
      </w:pPr>
      <w:r>
        <w:rPr>
          <w:rStyle w:val="27"/>
          <w:rFonts w:hAnsi="宋体" w:eastAsia="宋体"/>
          <w:b/>
          <w:color w:val="000000"/>
          <w:sz w:val="32"/>
          <w:szCs w:val="32"/>
          <w:highlight w:val="none"/>
        </w:rPr>
        <w:br w:type="page"/>
      </w:r>
    </w:p>
    <w:p>
      <w:pPr>
        <w:pStyle w:val="31"/>
        <w:spacing w:line="440" w:lineRule="exact"/>
        <w:jc w:val="center"/>
        <w:rPr>
          <w:rStyle w:val="27"/>
          <w:rFonts w:hAnsi="宋体" w:eastAsia="宋体"/>
          <w:b/>
          <w:color w:val="000000"/>
          <w:sz w:val="28"/>
          <w:szCs w:val="28"/>
          <w:highlight w:val="none"/>
        </w:rPr>
      </w:pPr>
      <w:r>
        <w:rPr>
          <w:rStyle w:val="27"/>
          <w:rFonts w:hAnsi="宋体" w:eastAsia="宋体"/>
          <w:b/>
          <w:color w:val="000000"/>
          <w:sz w:val="28"/>
          <w:szCs w:val="28"/>
          <w:highlight w:val="none"/>
        </w:rPr>
        <w:t>一、询价响应报价函</w:t>
      </w:r>
    </w:p>
    <w:p>
      <w:pPr>
        <w:pStyle w:val="31"/>
        <w:spacing w:line="440" w:lineRule="exact"/>
        <w:jc w:val="left"/>
        <w:rPr>
          <w:rStyle w:val="27"/>
          <w:rFonts w:hAnsi="宋体" w:eastAsia="宋体"/>
          <w:color w:val="000000"/>
          <w:sz w:val="28"/>
          <w:szCs w:val="28"/>
          <w:highlight w:val="none"/>
        </w:rPr>
      </w:pPr>
    </w:p>
    <w:p>
      <w:pPr>
        <w:pStyle w:val="32"/>
        <w:spacing w:line="440" w:lineRule="exact"/>
        <w:jc w:val="left"/>
        <w:rPr>
          <w:rStyle w:val="27"/>
          <w:rFonts w:hint="eastAsia" w:hAnsi="宋体" w:eastAsia="宋体"/>
          <w:b/>
          <w:color w:val="000000"/>
          <w:sz w:val="28"/>
          <w:szCs w:val="28"/>
          <w:highlight w:val="none"/>
          <w:u w:val="single" w:color="000000"/>
          <w:lang w:eastAsia="zh-CN"/>
        </w:rPr>
      </w:pPr>
      <w:r>
        <w:rPr>
          <w:rStyle w:val="27"/>
          <w:rFonts w:hAnsi="宋体"/>
          <w:color w:val="000000"/>
          <w:sz w:val="28"/>
          <w:szCs w:val="28"/>
          <w:highlight w:val="none"/>
        </w:rPr>
        <w:t>致:</w:t>
      </w:r>
      <w:r>
        <w:rPr>
          <w:rStyle w:val="27"/>
          <w:rFonts w:hint="eastAsia" w:hAnsi="宋体"/>
          <w:b/>
          <w:color w:val="000000"/>
          <w:sz w:val="28"/>
          <w:szCs w:val="28"/>
          <w:highlight w:val="none"/>
          <w:u w:val="single" w:color="000000"/>
          <w:lang w:eastAsia="zh-CN"/>
        </w:rPr>
        <w:t>江苏都梁矿业集团有限公司</w:t>
      </w:r>
    </w:p>
    <w:p>
      <w:pPr>
        <w:spacing w:line="440" w:lineRule="exact"/>
        <w:jc w:val="left"/>
        <w:rPr>
          <w:rStyle w:val="27"/>
          <w:rFonts w:ascii="宋体" w:hAnsi="宋体"/>
          <w:color w:val="000000"/>
          <w:sz w:val="28"/>
          <w:szCs w:val="28"/>
          <w:highlight w:val="none"/>
        </w:rPr>
      </w:pPr>
      <w:r>
        <w:rPr>
          <w:rStyle w:val="27"/>
          <w:rFonts w:ascii="宋体" w:hAnsi="宋体"/>
          <w:color w:val="000000"/>
          <w:kern w:val="0"/>
          <w:sz w:val="28"/>
          <w:szCs w:val="28"/>
          <w:highlight w:val="none"/>
        </w:rPr>
        <w:t xml:space="preserve">    根据贵方询价采购的</w:t>
      </w:r>
      <w:r>
        <w:rPr>
          <w:rStyle w:val="27"/>
          <w:rFonts w:ascii="宋体" w:hAnsi="宋体"/>
          <w:color w:val="000000"/>
          <w:kern w:val="0"/>
          <w:sz w:val="28"/>
          <w:szCs w:val="28"/>
          <w:highlight w:val="none"/>
          <w:u w:val="single" w:color="000000"/>
        </w:rPr>
        <w:t xml:space="preserve">     （项目名称）（项目编号：  ）</w:t>
      </w:r>
      <w:r>
        <w:rPr>
          <w:rStyle w:val="27"/>
          <w:rFonts w:ascii="宋体" w:hAnsi="宋体"/>
          <w:color w:val="000000"/>
          <w:kern w:val="0"/>
          <w:sz w:val="28"/>
          <w:szCs w:val="28"/>
          <w:highlight w:val="none"/>
        </w:rPr>
        <w:t>，正式授权下述签字人</w:t>
      </w:r>
      <w:r>
        <w:rPr>
          <w:rStyle w:val="27"/>
          <w:rFonts w:ascii="宋体" w:hAnsi="宋体"/>
          <w:color w:val="000000"/>
          <w:kern w:val="0"/>
          <w:sz w:val="28"/>
          <w:szCs w:val="28"/>
          <w:highlight w:val="none"/>
          <w:u w:val="single" w:color="000000"/>
        </w:rPr>
        <w:t xml:space="preserve">   （姓名和职务）   </w:t>
      </w:r>
      <w:r>
        <w:rPr>
          <w:rStyle w:val="27"/>
          <w:rFonts w:ascii="宋体" w:hAnsi="宋体"/>
          <w:color w:val="000000"/>
          <w:kern w:val="0"/>
          <w:sz w:val="28"/>
          <w:szCs w:val="28"/>
          <w:highlight w:val="none"/>
        </w:rPr>
        <w:t>代表我方</w:t>
      </w:r>
      <w:r>
        <w:rPr>
          <w:rStyle w:val="27"/>
          <w:rFonts w:ascii="宋体" w:hAnsi="宋体"/>
          <w:color w:val="000000"/>
          <w:kern w:val="0"/>
          <w:sz w:val="28"/>
          <w:szCs w:val="28"/>
          <w:highlight w:val="none"/>
          <w:u w:val="single" w:color="000000"/>
        </w:rPr>
        <w:t xml:space="preserve">    （响应供应商单位的名称）  </w:t>
      </w:r>
      <w:r>
        <w:rPr>
          <w:rStyle w:val="27"/>
          <w:rFonts w:ascii="宋体" w:hAnsi="宋体"/>
          <w:color w:val="000000"/>
          <w:kern w:val="0"/>
          <w:sz w:val="28"/>
          <w:szCs w:val="28"/>
          <w:highlight w:val="none"/>
        </w:rPr>
        <w:t>，全权处理本次项目询价的有关事宜。</w:t>
      </w:r>
    </w:p>
    <w:p>
      <w:pPr>
        <w:spacing w:line="440" w:lineRule="exact"/>
        <w:ind w:firstLine="560" w:firstLineChars="200"/>
        <w:jc w:val="left"/>
        <w:rPr>
          <w:rStyle w:val="27"/>
          <w:rFonts w:ascii="宋体" w:hAnsi="宋体"/>
          <w:color w:val="000000"/>
          <w:kern w:val="0"/>
          <w:sz w:val="28"/>
          <w:szCs w:val="28"/>
          <w:highlight w:val="none"/>
        </w:rPr>
      </w:pPr>
      <w:r>
        <w:rPr>
          <w:rStyle w:val="27"/>
          <w:rFonts w:ascii="宋体" w:hAnsi="宋体"/>
          <w:color w:val="000000"/>
          <w:kern w:val="0"/>
          <w:sz w:val="28"/>
          <w:szCs w:val="28"/>
          <w:highlight w:val="none"/>
        </w:rPr>
        <w:t>据此函，签字人兹宣布同意如下：</w:t>
      </w:r>
    </w:p>
    <w:p>
      <w:pPr>
        <w:pStyle w:val="31"/>
        <w:spacing w:line="440" w:lineRule="exact"/>
        <w:ind w:firstLine="560" w:firstLineChars="200"/>
        <w:rPr>
          <w:rStyle w:val="27"/>
          <w:rFonts w:hAnsi="宋体" w:eastAsia="宋体"/>
          <w:color w:val="000000"/>
          <w:sz w:val="28"/>
          <w:szCs w:val="28"/>
          <w:highlight w:val="none"/>
        </w:rPr>
      </w:pPr>
      <w:r>
        <w:rPr>
          <w:rStyle w:val="27"/>
          <w:rFonts w:hAnsi="宋体" w:eastAsia="宋体"/>
          <w:color w:val="000000"/>
          <w:sz w:val="28"/>
          <w:szCs w:val="28"/>
          <w:highlight w:val="none"/>
        </w:rPr>
        <w:t>（1）按询价通知书规定的各项要求，我方愿以</w:t>
      </w:r>
      <w:r>
        <w:rPr>
          <w:rStyle w:val="27"/>
          <w:rFonts w:hint="eastAsia" w:hAnsi="宋体" w:eastAsia="宋体"/>
          <w:color w:val="000000"/>
          <w:sz w:val="28"/>
          <w:szCs w:val="28"/>
          <w:highlight w:val="none"/>
        </w:rPr>
        <w:t>按实结算的%</w:t>
      </w:r>
      <w:r>
        <w:rPr>
          <w:rStyle w:val="27"/>
          <w:rFonts w:hAnsi="宋体" w:eastAsia="宋体"/>
          <w:color w:val="000000"/>
          <w:sz w:val="28"/>
          <w:szCs w:val="28"/>
          <w:highlight w:val="none"/>
        </w:rPr>
        <w:t>的报价并按询价通知书的规定要求提供所需货物和服务。</w:t>
      </w:r>
    </w:p>
    <w:p>
      <w:pPr>
        <w:pStyle w:val="31"/>
        <w:spacing w:line="440" w:lineRule="exact"/>
        <w:ind w:firstLine="560" w:firstLineChars="200"/>
        <w:rPr>
          <w:rStyle w:val="27"/>
          <w:rFonts w:hAnsi="宋体" w:eastAsia="宋体"/>
          <w:color w:val="000000"/>
          <w:sz w:val="28"/>
          <w:szCs w:val="28"/>
          <w:highlight w:val="none"/>
        </w:rPr>
      </w:pPr>
      <w:r>
        <w:rPr>
          <w:rStyle w:val="27"/>
          <w:rFonts w:hAnsi="宋体" w:eastAsia="宋体"/>
          <w:color w:val="000000"/>
          <w:sz w:val="28"/>
          <w:szCs w:val="28"/>
          <w:highlight w:val="none"/>
        </w:rPr>
        <w:t xml:space="preserve">（2）我们接受询价通知书的所有的条款和规定。 </w:t>
      </w:r>
    </w:p>
    <w:p>
      <w:pPr>
        <w:pStyle w:val="31"/>
        <w:spacing w:line="440" w:lineRule="exact"/>
        <w:ind w:firstLine="560" w:firstLineChars="200"/>
        <w:rPr>
          <w:rStyle w:val="27"/>
          <w:rFonts w:hAnsi="宋体" w:eastAsia="宋体"/>
          <w:color w:val="000000"/>
          <w:sz w:val="28"/>
          <w:szCs w:val="28"/>
          <w:highlight w:val="none"/>
        </w:rPr>
      </w:pPr>
      <w:r>
        <w:rPr>
          <w:rStyle w:val="27"/>
          <w:rFonts w:hAnsi="宋体" w:eastAsia="宋体"/>
          <w:color w:val="000000"/>
          <w:sz w:val="28"/>
          <w:szCs w:val="28"/>
          <w:highlight w:val="none"/>
        </w:rPr>
        <w:t>（3）如果我们的询价响应文件被接受，我们将严格履行询价通知书中规定的每一项要求，按期、按质、按量履行合同的义务。</w:t>
      </w:r>
    </w:p>
    <w:p>
      <w:pPr>
        <w:pStyle w:val="31"/>
        <w:spacing w:line="440" w:lineRule="exact"/>
        <w:ind w:firstLine="560" w:firstLineChars="200"/>
        <w:rPr>
          <w:rStyle w:val="27"/>
          <w:rFonts w:hAnsi="宋体" w:eastAsia="宋体"/>
          <w:color w:val="000000"/>
          <w:sz w:val="28"/>
          <w:szCs w:val="28"/>
          <w:highlight w:val="none"/>
        </w:rPr>
      </w:pPr>
      <w:r>
        <w:rPr>
          <w:rStyle w:val="27"/>
          <w:rFonts w:hAnsi="宋体" w:eastAsia="宋体"/>
          <w:color w:val="000000"/>
          <w:sz w:val="28"/>
          <w:szCs w:val="28"/>
          <w:highlight w:val="none"/>
        </w:rPr>
        <w:t>（4）如果我们成交，我们将在成交公告发出之日起在询价通知书约定的时间内与采购人签订采购合同，否则将视为我方自行放弃关于本次采购的成交人资格，并承担所有因此而对采购人造成的损失。</w:t>
      </w:r>
    </w:p>
    <w:p>
      <w:pPr>
        <w:pStyle w:val="31"/>
        <w:spacing w:line="440" w:lineRule="exact"/>
        <w:ind w:firstLine="560" w:firstLineChars="200"/>
        <w:rPr>
          <w:rStyle w:val="27"/>
          <w:rFonts w:hAnsi="宋体" w:eastAsia="宋体"/>
          <w:color w:val="000000"/>
          <w:sz w:val="28"/>
          <w:szCs w:val="28"/>
          <w:highlight w:val="none"/>
        </w:rPr>
      </w:pPr>
      <w:r>
        <w:rPr>
          <w:rStyle w:val="27"/>
          <w:rFonts w:hAnsi="宋体" w:eastAsia="宋体"/>
          <w:color w:val="000000"/>
          <w:sz w:val="28"/>
          <w:szCs w:val="28"/>
          <w:highlight w:val="none"/>
        </w:rPr>
        <w:t>（5）我们已详细审查全部询价通知书，包括补充文件(如果有的话)。我们完全理解并同意放弃对这方面有不明及误解的权力。</w:t>
      </w:r>
    </w:p>
    <w:p>
      <w:pPr>
        <w:pStyle w:val="31"/>
        <w:spacing w:line="440" w:lineRule="exact"/>
        <w:ind w:firstLine="645"/>
        <w:rPr>
          <w:rStyle w:val="27"/>
          <w:rFonts w:hAnsi="宋体" w:eastAsia="宋体"/>
          <w:color w:val="000000"/>
          <w:sz w:val="28"/>
          <w:szCs w:val="28"/>
          <w:highlight w:val="none"/>
        </w:rPr>
      </w:pPr>
      <w:r>
        <w:rPr>
          <w:rStyle w:val="27"/>
          <w:rFonts w:hAnsi="宋体" w:eastAsia="宋体"/>
          <w:color w:val="000000"/>
          <w:sz w:val="28"/>
          <w:szCs w:val="28"/>
          <w:highlight w:val="none"/>
        </w:rPr>
        <w:t>（6）我们愿意提供采购人在询价通知书中要求的所有资料并配合采购人对该等资料的真实性进行验证。</w:t>
      </w:r>
    </w:p>
    <w:p>
      <w:pPr>
        <w:pStyle w:val="31"/>
        <w:spacing w:line="440" w:lineRule="exact"/>
        <w:ind w:firstLine="645"/>
        <w:rPr>
          <w:rStyle w:val="27"/>
          <w:rFonts w:hAnsi="宋体" w:eastAsia="宋体"/>
          <w:color w:val="000000"/>
          <w:sz w:val="28"/>
          <w:szCs w:val="28"/>
          <w:highlight w:val="none"/>
        </w:rPr>
      </w:pPr>
      <w:r>
        <w:rPr>
          <w:rStyle w:val="27"/>
          <w:rFonts w:hAnsi="宋体" w:eastAsia="宋体"/>
          <w:color w:val="000000"/>
          <w:sz w:val="28"/>
          <w:szCs w:val="28"/>
          <w:highlight w:val="none"/>
        </w:rPr>
        <w:t>（7）我们承诺该询价响应文件在被接受后至合同履行结束并通过项目验收的全过程中保持有效，不作任何更改和变动。</w:t>
      </w:r>
    </w:p>
    <w:p>
      <w:pPr>
        <w:pStyle w:val="31"/>
        <w:spacing w:line="440" w:lineRule="exact"/>
        <w:ind w:firstLine="560" w:firstLineChars="200"/>
        <w:jc w:val="left"/>
        <w:rPr>
          <w:rStyle w:val="27"/>
          <w:rFonts w:hAnsi="宋体" w:eastAsia="宋体"/>
          <w:color w:val="000000"/>
          <w:sz w:val="28"/>
          <w:szCs w:val="28"/>
          <w:highlight w:val="none"/>
        </w:rPr>
      </w:pPr>
      <w:r>
        <w:rPr>
          <w:rStyle w:val="27"/>
          <w:rFonts w:hAnsi="宋体" w:eastAsia="宋体"/>
          <w:color w:val="000000"/>
          <w:sz w:val="28"/>
          <w:szCs w:val="28"/>
          <w:highlight w:val="none"/>
        </w:rPr>
        <w:t>供应商：（单位盖章）</w:t>
      </w:r>
    </w:p>
    <w:p>
      <w:pPr>
        <w:pStyle w:val="31"/>
        <w:spacing w:line="440" w:lineRule="exact"/>
        <w:ind w:firstLine="560" w:firstLineChars="200"/>
        <w:jc w:val="left"/>
        <w:rPr>
          <w:rStyle w:val="27"/>
          <w:rFonts w:hAnsi="宋体" w:eastAsia="宋体"/>
          <w:color w:val="000000"/>
          <w:sz w:val="28"/>
          <w:szCs w:val="28"/>
          <w:highlight w:val="none"/>
        </w:rPr>
      </w:pPr>
      <w:r>
        <w:rPr>
          <w:rStyle w:val="27"/>
          <w:rFonts w:hAnsi="宋体" w:eastAsia="宋体"/>
          <w:color w:val="000000"/>
          <w:sz w:val="28"/>
          <w:szCs w:val="28"/>
          <w:highlight w:val="none"/>
        </w:rPr>
        <w:t>法定代表人或授权委托人：（签字或盖章）</w:t>
      </w:r>
    </w:p>
    <w:p>
      <w:pPr>
        <w:pStyle w:val="31"/>
        <w:spacing w:line="440" w:lineRule="exact"/>
        <w:ind w:firstLine="560" w:firstLineChars="200"/>
        <w:jc w:val="left"/>
        <w:rPr>
          <w:rStyle w:val="27"/>
          <w:rFonts w:hAnsi="宋体" w:eastAsia="宋体"/>
          <w:color w:val="000000"/>
          <w:sz w:val="28"/>
          <w:szCs w:val="28"/>
          <w:highlight w:val="none"/>
        </w:rPr>
      </w:pPr>
      <w:r>
        <w:rPr>
          <w:rStyle w:val="27"/>
          <w:rFonts w:hAnsi="宋体" w:eastAsia="宋体"/>
          <w:color w:val="000000"/>
          <w:sz w:val="28"/>
          <w:szCs w:val="28"/>
          <w:highlight w:val="none"/>
        </w:rPr>
        <w:t>联系电话（必须填写）：</w:t>
      </w:r>
    </w:p>
    <w:p>
      <w:pPr>
        <w:pStyle w:val="31"/>
        <w:spacing w:line="440" w:lineRule="exact"/>
        <w:ind w:firstLine="560" w:firstLineChars="200"/>
        <w:jc w:val="left"/>
        <w:rPr>
          <w:rStyle w:val="27"/>
          <w:rFonts w:hAnsi="宋体" w:eastAsia="宋体"/>
          <w:color w:val="000000"/>
          <w:sz w:val="28"/>
          <w:szCs w:val="28"/>
          <w:highlight w:val="none"/>
        </w:rPr>
      </w:pPr>
      <w:r>
        <w:rPr>
          <w:rStyle w:val="27"/>
          <w:rFonts w:hAnsi="宋体" w:eastAsia="宋体"/>
          <w:color w:val="000000"/>
          <w:sz w:val="28"/>
          <w:szCs w:val="28"/>
          <w:highlight w:val="none"/>
        </w:rPr>
        <w:t>公司地址（必须填写）：</w:t>
      </w:r>
    </w:p>
    <w:p>
      <w:pPr>
        <w:pStyle w:val="31"/>
        <w:spacing w:line="440" w:lineRule="exact"/>
        <w:ind w:firstLine="560" w:firstLineChars="200"/>
        <w:jc w:val="right"/>
        <w:rPr>
          <w:rStyle w:val="27"/>
          <w:rFonts w:hAnsi="宋体" w:eastAsia="宋体"/>
          <w:color w:val="000000"/>
          <w:sz w:val="28"/>
          <w:szCs w:val="28"/>
          <w:highlight w:val="none"/>
        </w:rPr>
      </w:pPr>
      <w:r>
        <w:rPr>
          <w:rStyle w:val="27"/>
          <w:rFonts w:hAnsi="宋体" w:eastAsia="宋体"/>
          <w:color w:val="000000"/>
          <w:sz w:val="28"/>
          <w:szCs w:val="28"/>
          <w:highlight w:val="none"/>
        </w:rPr>
        <w:t>年     月     日</w:t>
      </w:r>
    </w:p>
    <w:p>
      <w:pPr>
        <w:pStyle w:val="33"/>
        <w:spacing w:line="440" w:lineRule="exact"/>
        <w:ind w:firstLine="0"/>
        <w:jc w:val="center"/>
        <w:rPr>
          <w:rStyle w:val="27"/>
          <w:rFonts w:ascii="宋体" w:hAnsi="宋体"/>
          <w:b/>
          <w:color w:val="000000"/>
          <w:sz w:val="28"/>
          <w:szCs w:val="28"/>
          <w:highlight w:val="none"/>
        </w:rPr>
      </w:pPr>
    </w:p>
    <w:p>
      <w:pPr>
        <w:pStyle w:val="33"/>
        <w:spacing w:line="440" w:lineRule="exact"/>
        <w:ind w:firstLine="0"/>
        <w:jc w:val="center"/>
        <w:rPr>
          <w:rStyle w:val="27"/>
          <w:rFonts w:ascii="宋体" w:hAnsi="宋体"/>
          <w:b/>
          <w:color w:val="000000"/>
          <w:sz w:val="28"/>
          <w:szCs w:val="28"/>
          <w:highlight w:val="none"/>
        </w:rPr>
      </w:pPr>
    </w:p>
    <w:p>
      <w:pPr>
        <w:pStyle w:val="33"/>
        <w:spacing w:line="440" w:lineRule="exact"/>
        <w:ind w:firstLine="0"/>
        <w:jc w:val="center"/>
        <w:rPr>
          <w:rStyle w:val="27"/>
          <w:rFonts w:ascii="宋体" w:hAnsi="宋体"/>
          <w:b/>
          <w:color w:val="000000"/>
          <w:sz w:val="28"/>
          <w:szCs w:val="28"/>
          <w:highlight w:val="none"/>
        </w:rPr>
      </w:pPr>
    </w:p>
    <w:p>
      <w:pPr>
        <w:spacing w:before="19" w:line="480" w:lineRule="exact"/>
        <w:ind w:firstLine="643" w:firstLineChars="200"/>
        <w:jc w:val="center"/>
        <w:rPr>
          <w:rFonts w:ascii="宋体" w:hAnsi="宋体" w:cs="宋体"/>
          <w:b/>
          <w:sz w:val="32"/>
          <w:highlight w:val="none"/>
        </w:rPr>
      </w:pPr>
    </w:p>
    <w:p>
      <w:pPr>
        <w:spacing w:before="19" w:line="480" w:lineRule="exact"/>
        <w:ind w:firstLine="643" w:firstLineChars="200"/>
        <w:jc w:val="center"/>
        <w:rPr>
          <w:rFonts w:hint="eastAsia" w:ascii="宋体" w:hAnsi="宋体" w:cs="宋体"/>
          <w:b/>
          <w:sz w:val="32"/>
          <w:highlight w:val="none"/>
        </w:rPr>
      </w:pPr>
    </w:p>
    <w:p>
      <w:pPr>
        <w:spacing w:before="19" w:line="480" w:lineRule="exact"/>
        <w:ind w:firstLine="643" w:firstLineChars="200"/>
        <w:jc w:val="center"/>
        <w:rPr>
          <w:rFonts w:hint="eastAsia" w:ascii="宋体" w:hAnsi="宋体" w:cs="宋体"/>
          <w:b/>
          <w:sz w:val="32"/>
          <w:highlight w:val="none"/>
        </w:rPr>
      </w:pPr>
    </w:p>
    <w:p>
      <w:pPr>
        <w:spacing w:before="19" w:line="480" w:lineRule="exact"/>
        <w:ind w:firstLine="643" w:firstLineChars="200"/>
        <w:jc w:val="center"/>
        <w:rPr>
          <w:rFonts w:hint="default" w:ascii="宋体" w:hAnsi="宋体" w:eastAsia="宋体" w:cs="宋体"/>
          <w:b/>
          <w:sz w:val="32"/>
          <w:highlight w:val="none"/>
          <w:lang w:val="en-US" w:eastAsia="zh-CN"/>
        </w:rPr>
      </w:pPr>
      <w:r>
        <w:rPr>
          <w:rFonts w:hint="eastAsia" w:ascii="宋体" w:hAnsi="宋体" w:cs="宋体"/>
          <w:b/>
          <w:sz w:val="32"/>
          <w:highlight w:val="none"/>
        </w:rPr>
        <w:t>二、</w:t>
      </w:r>
      <w:r>
        <w:rPr>
          <w:rFonts w:hint="eastAsia" w:ascii="宋体" w:hAnsi="宋体" w:cs="宋体"/>
          <w:b/>
          <w:sz w:val="32"/>
          <w:highlight w:val="none"/>
          <w:lang w:val="en-US" w:eastAsia="zh-CN"/>
        </w:rPr>
        <w:t>报价明细</w:t>
      </w:r>
    </w:p>
    <w:tbl>
      <w:tblPr>
        <w:tblStyle w:val="12"/>
        <w:tblW w:w="9006"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9"/>
        <w:gridCol w:w="1336"/>
        <w:gridCol w:w="1321"/>
        <w:gridCol w:w="2543"/>
        <w:gridCol w:w="736"/>
        <w:gridCol w:w="688"/>
        <w:gridCol w:w="803"/>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006"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工程名称：桂五镇高平村林郢后山废弃宕口治理项目安装100吨电子磅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9"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3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13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54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3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68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1653"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9"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3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13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254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73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68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21"/>
                <w:szCs w:val="21"/>
                <w:u w:val="none"/>
              </w:rPr>
            </w:pPr>
          </w:p>
        </w:tc>
        <w:tc>
          <w:tcPr>
            <w:tcW w:w="80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8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010101001001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平整场地</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1、土壤类别：自行勘察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2、弃土运距：自行考虑</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010103001001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原土夯实</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1、密实度要求：＞94%，满足规范要求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010501006001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基础24000*3500*300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1、基础尺寸：24000*3500*300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2、混凝土强度等级：C40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3、其他：含模板养护等工序</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010515001001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现浇构件钢筋</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1、钢筋种类、规格：HRB400，Φ12@200*200双层双向钢筋。</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01B001</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地磅安拆</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1、将原地磅整套拆除，运输至指定地点后安装调试后可正常使用。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2、保证拆除，运输及安装过程中地磅完好无损，包含满足招标人要求。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3、包干报价，投标人自行勘察后自主报价。</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29"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01B002</w:t>
            </w: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暂列金额</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不可竞争部分</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8156"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计（大写）</w:t>
            </w:r>
          </w:p>
        </w:tc>
        <w:tc>
          <w:tcPr>
            <w:tcW w:w="850" w:type="dxa"/>
            <w:tcBorders>
              <w:top w:val="single" w:color="000000" w:sz="4" w:space="0"/>
              <w:left w:val="single" w:color="000000" w:sz="4" w:space="0"/>
              <w:bottom w:val="single" w:color="000000" w:sz="8"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bl>
    <w:p>
      <w:pPr>
        <w:rPr>
          <w:rStyle w:val="27"/>
          <w:rFonts w:ascii="宋体" w:hAnsi="宋体"/>
          <w:b/>
          <w:color w:val="000000"/>
          <w:sz w:val="28"/>
          <w:szCs w:val="28"/>
          <w:highlight w:val="none"/>
        </w:rPr>
      </w:pPr>
    </w:p>
    <w:p>
      <w:pPr>
        <w:pStyle w:val="5"/>
        <w:keepNext w:val="0"/>
        <w:keepLines w:val="0"/>
        <w:pageBreakBefore w:val="0"/>
        <w:widowControl w:val="0"/>
        <w:kinsoku/>
        <w:wordWrap/>
        <w:overflowPunct/>
        <w:topLinePunct w:val="0"/>
        <w:autoSpaceDE/>
        <w:autoSpaceDN/>
        <w:bidi w:val="0"/>
        <w:adjustRightInd/>
        <w:snapToGrid/>
        <w:spacing w:line="480" w:lineRule="auto"/>
        <w:ind w:firstLine="6160" w:firstLineChars="2200"/>
        <w:jc w:val="both"/>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供应商：</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480" w:lineRule="auto"/>
        <w:ind w:firstLine="4200" w:firstLineChars="150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法定代表人或授权委托人签字：</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480" w:lineRule="auto"/>
        <w:ind w:firstLine="560"/>
        <w:jc w:val="right"/>
        <w:textAlignment w:val="auto"/>
        <w:rPr>
          <w:rFonts w:hint="eastAsia" w:eastAsiaTheme="minorEastAsia"/>
          <w:b/>
          <w:bCs/>
          <w:sz w:val="40"/>
          <w:szCs w:val="48"/>
          <w:lang w:val="en-US" w:eastAsia="zh-CN"/>
        </w:rPr>
      </w:pPr>
      <w:r>
        <w:rPr>
          <w:rFonts w:hint="eastAsia" w:ascii="宋体" w:hAnsi="宋体" w:eastAsia="宋体" w:cs="宋体"/>
          <w:bCs/>
          <w:color w:val="auto"/>
          <w:sz w:val="28"/>
          <w:szCs w:val="28"/>
          <w:highlight w:val="none"/>
        </w:rPr>
        <w:t xml:space="preserve">           日期: 年  月</w:t>
      </w:r>
      <w:r>
        <w:rPr>
          <w:rFonts w:hint="eastAsia" w:ascii="宋体" w:hAnsi="宋体" w:cs="宋体"/>
          <w:bCs/>
          <w:color w:val="auto"/>
          <w:sz w:val="28"/>
          <w:szCs w:val="28"/>
          <w:highlight w:val="none"/>
          <w:lang w:val="en-US" w:eastAsia="zh-CN"/>
        </w:rPr>
        <w:t xml:space="preserve">  日</w:t>
      </w:r>
      <w:r>
        <w:rPr>
          <w:rFonts w:hint="eastAsia" w:ascii="宋体" w:hAnsi="宋体" w:eastAsia="宋体" w:cs="宋体"/>
          <w:bCs/>
          <w:color w:val="auto"/>
          <w:sz w:val="28"/>
          <w:szCs w:val="28"/>
          <w:highlight w:val="none"/>
        </w:rPr>
        <w:t xml:space="preserve">   </w:t>
      </w:r>
    </w:p>
    <w:p>
      <w:pPr>
        <w:pStyle w:val="2"/>
        <w:rPr>
          <w:rStyle w:val="27"/>
          <w:rFonts w:ascii="宋体" w:hAnsi="宋体"/>
          <w:b/>
          <w:color w:val="000000"/>
          <w:sz w:val="28"/>
          <w:szCs w:val="28"/>
          <w:highlight w:val="none"/>
        </w:rPr>
      </w:pPr>
    </w:p>
    <w:p>
      <w:pPr>
        <w:rPr>
          <w:rStyle w:val="27"/>
          <w:rFonts w:ascii="宋体" w:hAnsi="宋体"/>
          <w:b/>
          <w:color w:val="000000"/>
          <w:sz w:val="28"/>
          <w:szCs w:val="28"/>
          <w:highlight w:val="none"/>
        </w:rPr>
      </w:pPr>
    </w:p>
    <w:p>
      <w:pPr>
        <w:pStyle w:val="2"/>
        <w:rPr>
          <w:rStyle w:val="27"/>
          <w:rFonts w:ascii="宋体" w:hAnsi="宋体"/>
          <w:b/>
          <w:color w:val="000000"/>
          <w:sz w:val="28"/>
          <w:szCs w:val="28"/>
          <w:highlight w:val="none"/>
        </w:rPr>
      </w:pPr>
    </w:p>
    <w:p>
      <w:pPr>
        <w:rPr>
          <w:rStyle w:val="27"/>
          <w:rFonts w:ascii="宋体" w:hAnsi="宋体"/>
          <w:b/>
          <w:color w:val="000000"/>
          <w:sz w:val="28"/>
          <w:szCs w:val="28"/>
          <w:highlight w:val="none"/>
        </w:rPr>
      </w:pPr>
    </w:p>
    <w:p>
      <w:pPr>
        <w:pStyle w:val="2"/>
      </w:pPr>
    </w:p>
    <w:p>
      <w:pPr>
        <w:pStyle w:val="33"/>
        <w:spacing w:line="440" w:lineRule="exact"/>
        <w:ind w:firstLine="0"/>
        <w:jc w:val="center"/>
        <w:rPr>
          <w:rStyle w:val="27"/>
          <w:rFonts w:ascii="宋体" w:hAnsi="宋体"/>
          <w:b/>
          <w:color w:val="000000"/>
          <w:sz w:val="28"/>
          <w:szCs w:val="28"/>
          <w:highlight w:val="none"/>
        </w:rPr>
      </w:pPr>
    </w:p>
    <w:p>
      <w:pPr>
        <w:pStyle w:val="33"/>
        <w:numPr>
          <w:ilvl w:val="0"/>
          <w:numId w:val="3"/>
        </w:numPr>
        <w:spacing w:line="440" w:lineRule="exact"/>
        <w:ind w:firstLine="0"/>
        <w:jc w:val="center"/>
        <w:rPr>
          <w:rStyle w:val="27"/>
          <w:rFonts w:ascii="宋体" w:hAnsi="宋体"/>
          <w:b/>
          <w:color w:val="000000"/>
          <w:sz w:val="28"/>
          <w:szCs w:val="28"/>
          <w:highlight w:val="none"/>
        </w:rPr>
      </w:pPr>
      <w:r>
        <w:rPr>
          <w:rStyle w:val="27"/>
          <w:rFonts w:ascii="宋体" w:hAnsi="宋体"/>
          <w:b/>
          <w:color w:val="000000"/>
          <w:sz w:val="28"/>
          <w:szCs w:val="28"/>
          <w:highlight w:val="none"/>
        </w:rPr>
        <w:t>供应商资格审查必须提供的资格证明文件</w:t>
      </w:r>
    </w:p>
    <w:p>
      <w:pPr>
        <w:spacing w:line="440" w:lineRule="exact"/>
        <w:ind w:firstLine="3362" w:firstLineChars="1196"/>
        <w:rPr>
          <w:rStyle w:val="27"/>
          <w:rFonts w:ascii="宋体" w:hAnsi="宋体"/>
          <w:b/>
          <w:color w:val="000000"/>
          <w:sz w:val="28"/>
          <w:szCs w:val="28"/>
          <w:highlight w:val="none"/>
        </w:rPr>
      </w:pPr>
      <w:r>
        <w:rPr>
          <w:rStyle w:val="27"/>
          <w:rFonts w:hint="eastAsia" w:ascii="宋体" w:hAnsi="宋体"/>
          <w:b/>
          <w:color w:val="000000"/>
          <w:sz w:val="28"/>
          <w:szCs w:val="28"/>
          <w:highlight w:val="none"/>
        </w:rPr>
        <w:t>详</w:t>
      </w:r>
      <w:r>
        <w:rPr>
          <w:rStyle w:val="27"/>
          <w:rFonts w:ascii="宋体" w:hAnsi="宋体"/>
          <w:b/>
          <w:color w:val="000000"/>
          <w:sz w:val="28"/>
          <w:szCs w:val="28"/>
          <w:highlight w:val="none"/>
        </w:rPr>
        <w:t>见供应商资格要求</w:t>
      </w:r>
    </w:p>
    <w:p>
      <w:pPr>
        <w:spacing w:line="440" w:lineRule="exact"/>
        <w:ind w:firstLine="551" w:firstLineChars="196"/>
        <w:rPr>
          <w:rStyle w:val="27"/>
          <w:rFonts w:ascii="宋体" w:hAnsi="宋体"/>
          <w:b/>
          <w:color w:val="000000"/>
          <w:sz w:val="28"/>
          <w:szCs w:val="28"/>
          <w:highlight w:val="none"/>
        </w:rPr>
      </w:pPr>
      <w:r>
        <w:rPr>
          <w:rStyle w:val="27"/>
          <w:rFonts w:ascii="宋体" w:hAnsi="宋体"/>
          <w:b/>
          <w:color w:val="000000"/>
          <w:sz w:val="28"/>
          <w:szCs w:val="28"/>
          <w:highlight w:val="none"/>
        </w:rPr>
        <w:t>注：所有资格证明文件均须在有效期内，存在任一项不符合审查内容要求的作无效响应文件处理。</w:t>
      </w:r>
    </w:p>
    <w:p>
      <w:pPr>
        <w:spacing w:line="440" w:lineRule="exact"/>
        <w:ind w:firstLine="562" w:firstLineChars="200"/>
        <w:jc w:val="left"/>
        <w:rPr>
          <w:rStyle w:val="27"/>
          <w:rFonts w:ascii="宋体" w:hAnsi="宋体"/>
          <w:b/>
          <w:bCs/>
          <w:sz w:val="28"/>
          <w:szCs w:val="28"/>
          <w:highlight w:val="none"/>
        </w:rPr>
      </w:pPr>
      <w:r>
        <w:rPr>
          <w:rStyle w:val="27"/>
          <w:rFonts w:ascii="宋体" w:hAnsi="宋体"/>
          <w:b/>
          <w:bCs/>
          <w:sz w:val="28"/>
          <w:szCs w:val="28"/>
          <w:highlight w:val="none"/>
        </w:rPr>
        <w:t>友情提醒</w:t>
      </w:r>
    </w:p>
    <w:p>
      <w:pPr>
        <w:spacing w:line="440" w:lineRule="exact"/>
        <w:ind w:firstLine="562" w:firstLineChars="200"/>
        <w:jc w:val="left"/>
        <w:rPr>
          <w:rStyle w:val="27"/>
          <w:rFonts w:ascii="宋体" w:hAnsi="宋体" w:cs="Arial"/>
          <w:b/>
          <w:bCs/>
          <w:sz w:val="28"/>
          <w:szCs w:val="28"/>
          <w:highlight w:val="none"/>
        </w:rPr>
      </w:pPr>
      <w:r>
        <w:rPr>
          <w:rStyle w:val="27"/>
          <w:rFonts w:ascii="宋体" w:hAnsi="宋体" w:cs="Arial"/>
          <w:b/>
          <w:bCs/>
          <w:sz w:val="28"/>
          <w:szCs w:val="28"/>
          <w:highlight w:val="none"/>
        </w:rPr>
        <w:t>1.供应商所提供的资格证明材料应真实、有效，采购人保留对供应商提供的资格证明材料进行核查的权利。如发现供应商提供虚假资格证明材料，将对其进行严肃处理。</w:t>
      </w:r>
    </w:p>
    <w:p>
      <w:pPr>
        <w:pStyle w:val="32"/>
        <w:spacing w:line="520" w:lineRule="exact"/>
        <w:rPr>
          <w:rStyle w:val="27"/>
          <w:rFonts w:hAnsi="宋体"/>
          <w:sz w:val="28"/>
          <w:szCs w:val="28"/>
          <w:highlight w:val="none"/>
        </w:rPr>
      </w:pPr>
    </w:p>
    <w:p>
      <w:pPr>
        <w:pStyle w:val="4"/>
        <w:rPr>
          <w:highlight w:val="none"/>
        </w:rPr>
      </w:pPr>
    </w:p>
    <w:p>
      <w:pPr>
        <w:spacing w:line="440" w:lineRule="exact"/>
        <w:jc w:val="center"/>
        <w:rPr>
          <w:rStyle w:val="27"/>
          <w:rFonts w:ascii="宋体" w:hAnsi="宋体"/>
          <w:highlight w:val="none"/>
        </w:rPr>
      </w:pPr>
      <w:r>
        <w:rPr>
          <w:rStyle w:val="27"/>
          <w:rFonts w:ascii="宋体" w:hAnsi="宋体"/>
          <w:highlight w:val="none"/>
        </w:rPr>
        <w:br w:type="page"/>
      </w:r>
    </w:p>
    <w:p>
      <w:pPr>
        <w:pStyle w:val="32"/>
        <w:spacing w:line="440" w:lineRule="exact"/>
        <w:rPr>
          <w:rStyle w:val="27"/>
          <w:bCs/>
          <w:sz w:val="28"/>
          <w:highlight w:val="none"/>
        </w:rPr>
      </w:pPr>
      <w:r>
        <w:rPr>
          <w:rStyle w:val="27"/>
          <w:rFonts w:hAnsi="宋体"/>
          <w:b/>
          <w:sz w:val="32"/>
          <w:highlight w:val="none"/>
        </w:rPr>
        <w:t>示范格式一</w:t>
      </w:r>
    </w:p>
    <w:p>
      <w:pPr>
        <w:spacing w:line="440" w:lineRule="exact"/>
        <w:ind w:firstLine="2873" w:firstLineChars="795"/>
        <w:rPr>
          <w:rStyle w:val="27"/>
          <w:rFonts w:ascii="宋体" w:hAnsi="宋体" w:cs="宋体"/>
          <w:b/>
          <w:bCs/>
          <w:sz w:val="36"/>
          <w:szCs w:val="36"/>
          <w:highlight w:val="none"/>
        </w:rPr>
      </w:pPr>
      <w:r>
        <w:rPr>
          <w:rStyle w:val="27"/>
          <w:rFonts w:ascii="宋体" w:hAnsi="宋体" w:cs="宋体"/>
          <w:b/>
          <w:bCs/>
          <w:sz w:val="36"/>
          <w:szCs w:val="36"/>
          <w:highlight w:val="none"/>
        </w:rPr>
        <w:t>法定代表人资格证明</w:t>
      </w:r>
    </w:p>
    <w:p>
      <w:pPr>
        <w:spacing w:line="440" w:lineRule="exact"/>
        <w:ind w:firstLine="280"/>
        <w:rPr>
          <w:rStyle w:val="27"/>
          <w:rFonts w:ascii="宋体" w:hAnsi="宋体"/>
          <w:sz w:val="28"/>
          <w:szCs w:val="28"/>
          <w:highlight w:val="none"/>
          <w:lang w:val="zh-CN"/>
        </w:rPr>
      </w:pPr>
      <w:r>
        <w:rPr>
          <w:rStyle w:val="27"/>
          <w:rFonts w:ascii="宋体" w:hAnsi="宋体"/>
          <w:sz w:val="28"/>
          <w:szCs w:val="28"/>
          <w:highlight w:val="none"/>
          <w:lang w:val="zh-CN"/>
        </w:rPr>
        <w:t>单位名称：</w:t>
      </w:r>
    </w:p>
    <w:p>
      <w:pPr>
        <w:spacing w:line="440" w:lineRule="exact"/>
        <w:ind w:firstLine="280"/>
        <w:rPr>
          <w:rStyle w:val="27"/>
          <w:rFonts w:ascii="宋体" w:hAnsi="宋体"/>
          <w:sz w:val="28"/>
          <w:szCs w:val="28"/>
          <w:highlight w:val="none"/>
          <w:lang w:val="zh-CN"/>
        </w:rPr>
      </w:pPr>
      <w:r>
        <w:rPr>
          <w:rStyle w:val="27"/>
          <w:rFonts w:ascii="宋体" w:hAnsi="宋体"/>
          <w:sz w:val="28"/>
          <w:szCs w:val="28"/>
          <w:highlight w:val="none"/>
          <w:lang w:val="zh-CN"/>
        </w:rPr>
        <w:t>地址：</w:t>
      </w:r>
    </w:p>
    <w:p>
      <w:pPr>
        <w:spacing w:line="440" w:lineRule="exact"/>
        <w:ind w:firstLine="280"/>
        <w:rPr>
          <w:rStyle w:val="27"/>
          <w:rFonts w:ascii="宋体" w:hAnsi="宋体"/>
          <w:sz w:val="28"/>
          <w:szCs w:val="28"/>
          <w:highlight w:val="none"/>
          <w:lang w:val="zh-CN"/>
        </w:rPr>
      </w:pPr>
      <w:r>
        <w:rPr>
          <w:rStyle w:val="27"/>
          <w:rFonts w:ascii="宋体" w:hAnsi="宋体"/>
          <w:sz w:val="28"/>
          <w:szCs w:val="28"/>
          <w:highlight w:val="none"/>
          <w:lang w:val="zh-CN"/>
        </w:rPr>
        <w:t>姓名：     性别：      年龄：      职务：</w:t>
      </w:r>
    </w:p>
    <w:p>
      <w:pPr>
        <w:spacing w:line="440" w:lineRule="exact"/>
        <w:ind w:left="1" w:firstLine="560" w:firstLineChars="200"/>
        <w:rPr>
          <w:rStyle w:val="27"/>
          <w:rFonts w:ascii="宋体" w:hAnsi="宋体"/>
          <w:sz w:val="28"/>
          <w:highlight w:val="none"/>
        </w:rPr>
      </w:pPr>
      <w:r>
        <w:rPr>
          <w:rStyle w:val="27"/>
          <w:rFonts w:ascii="宋体" w:hAnsi="宋体"/>
          <w:sz w:val="28"/>
          <w:szCs w:val="28"/>
          <w:highlight w:val="none"/>
          <w:lang w:val="zh-CN"/>
        </w:rPr>
        <w:t>系</w:t>
      </w:r>
      <w:r>
        <w:rPr>
          <w:rStyle w:val="27"/>
          <w:rFonts w:ascii="宋体" w:hAnsi="宋体"/>
          <w:sz w:val="28"/>
          <w:szCs w:val="28"/>
          <w:highlight w:val="none"/>
          <w:u w:val="single" w:color="000000"/>
          <w:lang w:val="zh-CN"/>
        </w:rPr>
        <w:t xml:space="preserve"> （询价供应商名称）</w:t>
      </w:r>
      <w:r>
        <w:rPr>
          <w:rStyle w:val="27"/>
          <w:rFonts w:ascii="宋体" w:hAnsi="宋体"/>
          <w:sz w:val="28"/>
          <w:szCs w:val="28"/>
          <w:highlight w:val="none"/>
          <w:lang w:val="zh-CN"/>
        </w:rPr>
        <w:t>的法定代表人。</w:t>
      </w:r>
      <w:r>
        <w:rPr>
          <w:rStyle w:val="27"/>
          <w:rFonts w:ascii="宋体" w:hAnsi="宋体"/>
          <w:sz w:val="28"/>
          <w:highlight w:val="none"/>
        </w:rPr>
        <w:t>为参与</w:t>
      </w:r>
      <w:r>
        <w:rPr>
          <w:rStyle w:val="27"/>
          <w:rFonts w:ascii="宋体" w:hAnsi="宋体"/>
          <w:sz w:val="28"/>
          <w:highlight w:val="none"/>
          <w:u w:val="single" w:color="000000"/>
        </w:rPr>
        <w:t xml:space="preserve">  （项目名称）         </w:t>
      </w:r>
      <w:r>
        <w:rPr>
          <w:rStyle w:val="27"/>
          <w:rFonts w:ascii="宋体" w:hAnsi="宋体"/>
          <w:sz w:val="28"/>
          <w:highlight w:val="none"/>
        </w:rPr>
        <w:t>项目，签署上述项目的响应文件、进行询价、签署合同和处理与之有关的一切事务。</w:t>
      </w:r>
    </w:p>
    <w:p>
      <w:pPr>
        <w:spacing w:line="440" w:lineRule="exact"/>
        <w:ind w:firstLine="280"/>
        <w:rPr>
          <w:rStyle w:val="27"/>
          <w:rFonts w:ascii="宋体" w:hAnsi="宋体"/>
          <w:sz w:val="28"/>
          <w:szCs w:val="28"/>
          <w:highlight w:val="none"/>
          <w:lang w:val="zh-CN"/>
        </w:rPr>
      </w:pPr>
      <w:r>
        <w:rPr>
          <w:rStyle w:val="27"/>
          <w:rFonts w:ascii="宋体" w:hAnsi="宋体"/>
          <w:sz w:val="28"/>
          <w:szCs w:val="28"/>
          <w:highlight w:val="none"/>
          <w:lang w:val="zh-CN"/>
        </w:rPr>
        <w:t>特此证明。</w:t>
      </w:r>
    </w:p>
    <w:p>
      <w:pPr>
        <w:spacing w:line="440" w:lineRule="exact"/>
        <w:ind w:firstLine="5173" w:firstLineChars="2053"/>
        <w:rPr>
          <w:rStyle w:val="27"/>
          <w:rFonts w:ascii="宋体" w:hAnsi="宋体"/>
          <w:w w:val="90"/>
          <w:sz w:val="28"/>
          <w:highlight w:val="none"/>
        </w:rPr>
      </w:pPr>
      <w:r>
        <w:rPr>
          <w:rStyle w:val="27"/>
          <w:rFonts w:ascii="宋体" w:hAnsi="宋体"/>
          <w:w w:val="90"/>
          <w:sz w:val="28"/>
          <w:highlight w:val="none"/>
        </w:rPr>
        <w:t>供应商：</w:t>
      </w:r>
      <w:r>
        <w:rPr>
          <w:rStyle w:val="27"/>
          <w:rFonts w:ascii="宋体" w:hAnsi="宋体"/>
          <w:w w:val="90"/>
          <w:sz w:val="28"/>
          <w:highlight w:val="none"/>
          <w:u w:val="single" w:color="000000"/>
        </w:rPr>
        <w:t xml:space="preserve"> （加盖公章）  </w:t>
      </w:r>
    </w:p>
    <w:p>
      <w:pPr>
        <w:snapToGrid w:val="0"/>
        <w:spacing w:line="440" w:lineRule="exact"/>
        <w:ind w:firstLine="5320" w:firstLineChars="1900"/>
        <w:rPr>
          <w:rStyle w:val="27"/>
          <w:rFonts w:ascii="宋体" w:hAnsi="宋体"/>
          <w:sz w:val="28"/>
          <w:szCs w:val="28"/>
          <w:highlight w:val="none"/>
        </w:rPr>
      </w:pPr>
      <w:r>
        <w:rPr>
          <w:rStyle w:val="27"/>
          <w:rFonts w:ascii="宋体" w:hAnsi="宋体"/>
          <w:sz w:val="28"/>
          <w:szCs w:val="28"/>
          <w:highlight w:val="none"/>
        </w:rPr>
        <w:t>年月日</w:t>
      </w:r>
    </w:p>
    <w:p>
      <w:pPr>
        <w:snapToGrid w:val="0"/>
        <w:spacing w:line="440" w:lineRule="exact"/>
        <w:ind w:firstLine="5320" w:firstLineChars="1900"/>
        <w:rPr>
          <w:rStyle w:val="27"/>
          <w:rFonts w:ascii="宋体" w:hAnsi="宋体"/>
          <w:sz w:val="28"/>
          <w:szCs w:val="28"/>
          <w:highlight w:val="none"/>
        </w:rPr>
      </w:pPr>
    </w:p>
    <w:p>
      <w:pPr>
        <w:spacing w:line="440" w:lineRule="exact"/>
        <w:ind w:firstLine="2394" w:firstLineChars="1140"/>
        <w:rPr>
          <w:rStyle w:val="27"/>
          <w:rFonts w:ascii="宋体" w:hAnsi="宋体" w:cs="宋体"/>
          <w:b/>
          <w:bCs/>
          <w:sz w:val="28"/>
          <w:highlight w:val="none"/>
        </w:rPr>
      </w:pPr>
      <w:r>
        <w:rPr>
          <w:rStyle w:val="27"/>
          <w:highlight w:val="none"/>
        </w:rPr>
        <mc:AlternateContent>
          <mc:Choice Requires="wps">
            <w:drawing>
              <wp:anchor distT="0" distB="0" distL="114300" distR="114300" simplePos="0" relativeHeight="251659264" behindDoc="0" locked="0" layoutInCell="1" allowOverlap="1">
                <wp:simplePos x="0" y="0"/>
                <wp:positionH relativeFrom="column">
                  <wp:posOffset>1317625</wp:posOffset>
                </wp:positionH>
                <wp:positionV relativeFrom="paragraph">
                  <wp:posOffset>118110</wp:posOffset>
                </wp:positionV>
                <wp:extent cx="3314700" cy="1584960"/>
                <wp:effectExtent l="4445" t="4445" r="8255" b="10795"/>
                <wp:wrapNone/>
                <wp:docPr id="2" name="矩形 2"/>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27"/>
                              </w:rPr>
                            </w:pPr>
                          </w:p>
                          <w:p>
                            <w:pPr>
                              <w:jc w:val="center"/>
                              <w:rPr>
                                <w:rStyle w:val="27"/>
                              </w:rPr>
                            </w:pPr>
                          </w:p>
                          <w:p>
                            <w:pPr>
                              <w:jc w:val="center"/>
                              <w:rPr>
                                <w:rStyle w:val="27"/>
                              </w:rPr>
                            </w:pPr>
                          </w:p>
                          <w:p>
                            <w:pPr>
                              <w:jc w:val="center"/>
                              <w:rPr>
                                <w:rStyle w:val="27"/>
                                <w:sz w:val="24"/>
                              </w:rPr>
                            </w:pPr>
                            <w:r>
                              <w:rPr>
                                <w:rStyle w:val="27"/>
                                <w:sz w:val="24"/>
                              </w:rPr>
                              <w:t>身份证复印件</w:t>
                            </w:r>
                          </w:p>
                          <w:p>
                            <w:pPr>
                              <w:jc w:val="center"/>
                              <w:rPr>
                                <w:rStyle w:val="27"/>
                              </w:rPr>
                            </w:pPr>
                            <w:r>
                              <w:rPr>
                                <w:rStyle w:val="27"/>
                                <w:sz w:val="24"/>
                              </w:rPr>
                              <w:t>（只可复印不可粘贴）</w:t>
                            </w:r>
                          </w:p>
                          <w:p>
                            <w:pPr>
                              <w:rPr>
                                <w:rStyle w:val="27"/>
                              </w:rPr>
                            </w:pPr>
                          </w:p>
                        </w:txbxContent>
                      </wps:txbx>
                      <wps:bodyPr upright="1"/>
                    </wps:wsp>
                  </a:graphicData>
                </a:graphic>
              </wp:anchor>
            </w:drawing>
          </mc:Choice>
          <mc:Fallback>
            <w:pict>
              <v:rect id="_x0000_s1026" o:spid="_x0000_s1026" o:spt="1" style="position:absolute;left:0pt;margin-left:103.75pt;margin-top:9.3pt;height:124.8pt;width:261pt;z-index:251659264;mso-width-relative:page;mso-height-relative:page;" fillcolor="#FFFFFF" filled="t" stroked="t" coordsize="21600,21600" o:gfxdata="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Ksif51wAAAAoBAAAPAAAAAAAAAAEAIAAAACIA&#10;AABkcnMvZG93bnJldi54bWxQSwECFAAUAAAACACHTuJAvThfvAoCAAA4BAAADgAAAAAAAAABACAA&#10;AAAmAQAAZHJzL2Uyb0RvYy54bWxQSwUGAAAAAAYABgBZAQAAogUAAAAA&#10;">
                <v:fill on="t" focussize="0,0"/>
                <v:stroke color="#000000" joinstyle="miter"/>
                <v:imagedata o:title=""/>
                <o:lock v:ext="edit" aspectratio="f"/>
                <v:textbox>
                  <w:txbxContent>
                    <w:p>
                      <w:pPr>
                        <w:jc w:val="center"/>
                        <w:rPr>
                          <w:rStyle w:val="27"/>
                        </w:rPr>
                      </w:pPr>
                    </w:p>
                    <w:p>
                      <w:pPr>
                        <w:jc w:val="center"/>
                        <w:rPr>
                          <w:rStyle w:val="27"/>
                        </w:rPr>
                      </w:pPr>
                    </w:p>
                    <w:p>
                      <w:pPr>
                        <w:jc w:val="center"/>
                        <w:rPr>
                          <w:rStyle w:val="27"/>
                        </w:rPr>
                      </w:pPr>
                    </w:p>
                    <w:p>
                      <w:pPr>
                        <w:jc w:val="center"/>
                        <w:rPr>
                          <w:rStyle w:val="27"/>
                          <w:sz w:val="24"/>
                        </w:rPr>
                      </w:pPr>
                      <w:r>
                        <w:rPr>
                          <w:rStyle w:val="27"/>
                          <w:sz w:val="24"/>
                        </w:rPr>
                        <w:t>身份证复印件</w:t>
                      </w:r>
                    </w:p>
                    <w:p>
                      <w:pPr>
                        <w:jc w:val="center"/>
                        <w:rPr>
                          <w:rStyle w:val="27"/>
                        </w:rPr>
                      </w:pPr>
                      <w:r>
                        <w:rPr>
                          <w:rStyle w:val="27"/>
                          <w:sz w:val="24"/>
                        </w:rPr>
                        <w:t>（只可复印不可粘贴）</w:t>
                      </w:r>
                    </w:p>
                    <w:p>
                      <w:pPr>
                        <w:rPr>
                          <w:rStyle w:val="27"/>
                        </w:rPr>
                      </w:pPr>
                    </w:p>
                  </w:txbxContent>
                </v:textbox>
              </v:rect>
            </w:pict>
          </mc:Fallback>
        </mc:AlternateContent>
      </w:r>
    </w:p>
    <w:p>
      <w:pPr>
        <w:spacing w:line="440" w:lineRule="exact"/>
        <w:ind w:firstLine="3204" w:firstLineChars="1140"/>
        <w:rPr>
          <w:rStyle w:val="27"/>
          <w:rFonts w:ascii="宋体" w:hAnsi="宋体" w:cs="宋体"/>
          <w:b/>
          <w:bCs/>
          <w:sz w:val="28"/>
          <w:highlight w:val="none"/>
        </w:rPr>
      </w:pPr>
    </w:p>
    <w:p>
      <w:pPr>
        <w:spacing w:line="440" w:lineRule="exact"/>
        <w:ind w:firstLine="3204" w:firstLineChars="1140"/>
        <w:rPr>
          <w:rStyle w:val="27"/>
          <w:rFonts w:ascii="宋体" w:hAnsi="宋体" w:cs="宋体"/>
          <w:b/>
          <w:bCs/>
          <w:sz w:val="28"/>
          <w:highlight w:val="none"/>
        </w:rPr>
      </w:pPr>
    </w:p>
    <w:p>
      <w:pPr>
        <w:spacing w:line="440" w:lineRule="exact"/>
        <w:ind w:firstLine="3204" w:firstLineChars="1140"/>
        <w:rPr>
          <w:rStyle w:val="27"/>
          <w:rFonts w:ascii="宋体" w:hAnsi="宋体" w:cs="宋体"/>
          <w:b/>
          <w:bCs/>
          <w:sz w:val="28"/>
          <w:highlight w:val="none"/>
        </w:rPr>
      </w:pPr>
    </w:p>
    <w:p>
      <w:pPr>
        <w:spacing w:line="440" w:lineRule="exact"/>
        <w:ind w:firstLine="3204" w:firstLineChars="1140"/>
        <w:rPr>
          <w:rStyle w:val="27"/>
          <w:rFonts w:ascii="宋体" w:hAnsi="宋体" w:cs="宋体"/>
          <w:b/>
          <w:bCs/>
          <w:sz w:val="28"/>
          <w:highlight w:val="none"/>
        </w:rPr>
      </w:pPr>
    </w:p>
    <w:p>
      <w:pPr>
        <w:spacing w:line="440" w:lineRule="exact"/>
        <w:ind w:firstLine="562" w:firstLineChars="200"/>
        <w:rPr>
          <w:rStyle w:val="27"/>
          <w:rFonts w:ascii="宋体" w:hAnsi="宋体" w:cs="宋体"/>
          <w:b/>
          <w:bCs/>
          <w:sz w:val="28"/>
          <w:highlight w:val="none"/>
        </w:rPr>
      </w:pPr>
    </w:p>
    <w:p>
      <w:pPr>
        <w:pStyle w:val="29"/>
        <w:rPr>
          <w:rStyle w:val="27"/>
          <w:highlight w:val="none"/>
        </w:rPr>
      </w:pPr>
    </w:p>
    <w:p>
      <w:pPr>
        <w:rPr>
          <w:rStyle w:val="27"/>
          <w:highlight w:val="none"/>
        </w:rPr>
      </w:pPr>
    </w:p>
    <w:p>
      <w:pPr>
        <w:spacing w:line="440" w:lineRule="exact"/>
        <w:ind w:firstLine="562" w:firstLineChars="200"/>
        <w:rPr>
          <w:rStyle w:val="27"/>
          <w:rFonts w:ascii="宋体" w:hAnsi="宋体"/>
          <w:b/>
          <w:sz w:val="32"/>
          <w:highlight w:val="none"/>
        </w:rPr>
      </w:pPr>
      <w:r>
        <w:rPr>
          <w:rStyle w:val="27"/>
          <w:rFonts w:ascii="宋体" w:hAnsi="宋体" w:cs="宋体"/>
          <w:b/>
          <w:bCs/>
          <w:sz w:val="28"/>
          <w:highlight w:val="none"/>
        </w:rPr>
        <w:t>注:询价供应商法定代表人</w:t>
      </w:r>
      <w:r>
        <w:rPr>
          <w:rStyle w:val="27"/>
          <w:rFonts w:ascii="宋体" w:hAnsi="宋体" w:cs="宋体"/>
          <w:b/>
          <w:bCs/>
          <w:sz w:val="28"/>
          <w:szCs w:val="28"/>
          <w:highlight w:val="none"/>
        </w:rPr>
        <w:t>参加询价的，必须附</w:t>
      </w:r>
      <w:r>
        <w:rPr>
          <w:rStyle w:val="27"/>
          <w:rFonts w:ascii="宋体" w:hAnsi="宋体" w:cs="宋体"/>
          <w:b/>
          <w:bCs/>
          <w:sz w:val="28"/>
          <w:highlight w:val="none"/>
        </w:rPr>
        <w:t>法定代表人</w:t>
      </w:r>
      <w:r>
        <w:rPr>
          <w:rStyle w:val="27"/>
          <w:rFonts w:ascii="宋体" w:hAnsi="宋体" w:cs="宋体"/>
          <w:b/>
          <w:bCs/>
          <w:sz w:val="28"/>
          <w:szCs w:val="28"/>
          <w:highlight w:val="none"/>
        </w:rPr>
        <w:t>身份证复印件并加盖委托单位公章，参加询价时</w:t>
      </w:r>
      <w:r>
        <w:rPr>
          <w:rStyle w:val="27"/>
          <w:rFonts w:ascii="宋体" w:hAnsi="宋体" w:cs="宋体"/>
          <w:b/>
          <w:bCs/>
          <w:sz w:val="28"/>
          <w:highlight w:val="none"/>
        </w:rPr>
        <w:t>法定代表人</w:t>
      </w:r>
      <w:r>
        <w:rPr>
          <w:rStyle w:val="27"/>
          <w:rFonts w:ascii="宋体" w:hAnsi="宋体" w:cs="宋体"/>
          <w:b/>
          <w:bCs/>
          <w:sz w:val="28"/>
          <w:szCs w:val="28"/>
          <w:highlight w:val="none"/>
        </w:rPr>
        <w:t>将身份证原件带至询价现场备查。</w:t>
      </w:r>
      <w:r>
        <w:rPr>
          <w:rStyle w:val="27"/>
          <w:rFonts w:ascii="宋体" w:hAnsi="宋体"/>
          <w:b/>
          <w:sz w:val="28"/>
          <w:szCs w:val="28"/>
          <w:highlight w:val="none"/>
        </w:rPr>
        <w:t>法定代表人授权其他人参加询价的，仅需填写“授权委托书”。</w:t>
      </w:r>
    </w:p>
    <w:p>
      <w:pPr>
        <w:pStyle w:val="32"/>
        <w:spacing w:line="440" w:lineRule="exact"/>
        <w:rPr>
          <w:rStyle w:val="27"/>
          <w:rFonts w:hAnsi="宋体"/>
          <w:b/>
          <w:sz w:val="32"/>
          <w:highlight w:val="none"/>
        </w:rPr>
      </w:pPr>
    </w:p>
    <w:p>
      <w:pPr>
        <w:pStyle w:val="32"/>
        <w:spacing w:line="440" w:lineRule="exact"/>
        <w:rPr>
          <w:rStyle w:val="27"/>
          <w:rFonts w:hAnsi="宋体"/>
          <w:b/>
          <w:sz w:val="32"/>
          <w:highlight w:val="none"/>
        </w:rPr>
      </w:pPr>
    </w:p>
    <w:p>
      <w:pPr>
        <w:pStyle w:val="32"/>
        <w:spacing w:line="440" w:lineRule="exact"/>
        <w:rPr>
          <w:rStyle w:val="27"/>
          <w:rFonts w:hAnsi="宋体"/>
          <w:b/>
          <w:sz w:val="32"/>
          <w:highlight w:val="none"/>
        </w:rPr>
      </w:pPr>
    </w:p>
    <w:p>
      <w:pPr>
        <w:pStyle w:val="32"/>
        <w:spacing w:line="440" w:lineRule="exact"/>
        <w:rPr>
          <w:rStyle w:val="27"/>
          <w:rFonts w:hAnsi="宋体"/>
          <w:b/>
          <w:sz w:val="32"/>
          <w:highlight w:val="none"/>
        </w:rPr>
      </w:pPr>
    </w:p>
    <w:p>
      <w:pPr>
        <w:pStyle w:val="32"/>
        <w:spacing w:line="440" w:lineRule="exact"/>
        <w:rPr>
          <w:rStyle w:val="27"/>
          <w:rFonts w:hAnsi="宋体"/>
          <w:b/>
          <w:sz w:val="32"/>
          <w:highlight w:val="none"/>
        </w:rPr>
      </w:pPr>
    </w:p>
    <w:p>
      <w:pPr>
        <w:pStyle w:val="32"/>
        <w:spacing w:line="440" w:lineRule="exact"/>
        <w:rPr>
          <w:rStyle w:val="27"/>
          <w:rFonts w:hAnsi="宋体"/>
          <w:b/>
          <w:sz w:val="32"/>
          <w:highlight w:val="none"/>
        </w:rPr>
      </w:pPr>
    </w:p>
    <w:p>
      <w:pPr>
        <w:pStyle w:val="32"/>
        <w:spacing w:line="440" w:lineRule="exact"/>
        <w:rPr>
          <w:rStyle w:val="27"/>
          <w:rFonts w:hAnsi="宋体"/>
          <w:b/>
          <w:sz w:val="32"/>
          <w:highlight w:val="none"/>
        </w:rPr>
      </w:pPr>
    </w:p>
    <w:p>
      <w:pPr>
        <w:pStyle w:val="32"/>
        <w:spacing w:line="440" w:lineRule="exact"/>
        <w:rPr>
          <w:rStyle w:val="27"/>
          <w:rFonts w:hAnsi="宋体"/>
          <w:b/>
          <w:sz w:val="32"/>
          <w:highlight w:val="none"/>
        </w:rPr>
      </w:pPr>
    </w:p>
    <w:p>
      <w:pPr>
        <w:pStyle w:val="32"/>
        <w:spacing w:line="440" w:lineRule="exact"/>
        <w:rPr>
          <w:rStyle w:val="27"/>
          <w:rFonts w:hAnsi="宋体"/>
          <w:b/>
          <w:sz w:val="32"/>
          <w:highlight w:val="none"/>
        </w:rPr>
      </w:pPr>
    </w:p>
    <w:p>
      <w:pPr>
        <w:pStyle w:val="32"/>
        <w:spacing w:line="440" w:lineRule="exact"/>
        <w:rPr>
          <w:rStyle w:val="27"/>
          <w:rFonts w:hAnsi="宋体"/>
          <w:sz w:val="32"/>
          <w:highlight w:val="none"/>
          <w:u w:val="single"/>
        </w:rPr>
      </w:pPr>
      <w:r>
        <w:rPr>
          <w:rStyle w:val="27"/>
          <w:rFonts w:hAnsi="宋体"/>
          <w:b/>
          <w:sz w:val="32"/>
          <w:highlight w:val="none"/>
        </w:rPr>
        <w:t>示范格式二</w:t>
      </w:r>
    </w:p>
    <w:p>
      <w:pPr>
        <w:spacing w:line="440" w:lineRule="exact"/>
        <w:ind w:firstLine="3777" w:firstLineChars="1045"/>
        <w:rPr>
          <w:rStyle w:val="27"/>
          <w:rFonts w:ascii="宋体" w:hAnsi="宋体" w:cs="宋体"/>
          <w:b/>
          <w:bCs/>
          <w:sz w:val="36"/>
          <w:szCs w:val="36"/>
          <w:highlight w:val="none"/>
        </w:rPr>
      </w:pPr>
      <w:r>
        <w:rPr>
          <w:rStyle w:val="27"/>
          <w:rFonts w:ascii="宋体" w:hAnsi="宋体" w:cs="宋体"/>
          <w:b/>
          <w:bCs/>
          <w:sz w:val="36"/>
          <w:szCs w:val="36"/>
          <w:highlight w:val="none"/>
        </w:rPr>
        <w:t>授权委托书</w:t>
      </w:r>
    </w:p>
    <w:p>
      <w:pPr>
        <w:spacing w:line="440" w:lineRule="exact"/>
        <w:rPr>
          <w:rStyle w:val="27"/>
          <w:rFonts w:ascii="宋体" w:hAnsi="宋体" w:cs="宋体"/>
          <w:b/>
          <w:bCs/>
          <w:sz w:val="30"/>
          <w:szCs w:val="28"/>
          <w:highlight w:val="none"/>
        </w:rPr>
      </w:pPr>
      <w:r>
        <w:rPr>
          <w:rStyle w:val="27"/>
          <w:rFonts w:ascii="宋体" w:hAnsi="宋体" w:cs="宋体"/>
          <w:b/>
          <w:bCs/>
          <w:sz w:val="30"/>
          <w:szCs w:val="28"/>
          <w:highlight w:val="none"/>
        </w:rPr>
        <w:t>致</w:t>
      </w:r>
      <w:r>
        <w:rPr>
          <w:rStyle w:val="27"/>
          <w:rFonts w:ascii="宋体" w:hAnsi="宋体" w:cs="宋体"/>
          <w:b/>
          <w:bCs/>
          <w:sz w:val="30"/>
          <w:szCs w:val="28"/>
          <w:highlight w:val="none"/>
          <w:u w:val="single" w:color="000000"/>
        </w:rPr>
        <w:t xml:space="preserve">   （采购单位）   </w:t>
      </w:r>
      <w:r>
        <w:rPr>
          <w:rStyle w:val="27"/>
          <w:rFonts w:ascii="宋体" w:hAnsi="宋体" w:cs="宋体"/>
          <w:b/>
          <w:bCs/>
          <w:sz w:val="30"/>
          <w:szCs w:val="28"/>
          <w:highlight w:val="none"/>
        </w:rPr>
        <w:t>：</w:t>
      </w:r>
    </w:p>
    <w:p>
      <w:pPr>
        <w:spacing w:line="440" w:lineRule="exact"/>
        <w:rPr>
          <w:rStyle w:val="27"/>
          <w:rFonts w:ascii="宋体" w:hAnsi="宋体"/>
          <w:sz w:val="28"/>
          <w:szCs w:val="28"/>
          <w:highlight w:val="none"/>
        </w:rPr>
      </w:pPr>
      <w:r>
        <w:rPr>
          <w:rStyle w:val="27"/>
          <w:rFonts w:ascii="宋体" w:hAnsi="宋体"/>
          <w:sz w:val="28"/>
          <w:szCs w:val="28"/>
          <w:highlight w:val="none"/>
        </w:rPr>
        <w:t>本授权书宣告：</w:t>
      </w:r>
    </w:p>
    <w:p>
      <w:pPr>
        <w:snapToGrid w:val="0"/>
        <w:spacing w:line="440" w:lineRule="exact"/>
        <w:rPr>
          <w:rStyle w:val="27"/>
          <w:rFonts w:ascii="宋体" w:hAnsi="宋体"/>
          <w:sz w:val="28"/>
          <w:szCs w:val="28"/>
          <w:highlight w:val="none"/>
          <w:u w:val="single"/>
        </w:rPr>
      </w:pPr>
      <w:r>
        <w:rPr>
          <w:rStyle w:val="27"/>
          <w:rFonts w:ascii="宋体" w:hAnsi="宋体"/>
          <w:sz w:val="28"/>
          <w:szCs w:val="28"/>
          <w:highlight w:val="none"/>
        </w:rPr>
        <w:t xml:space="preserve">委托方： </w:t>
      </w:r>
      <w:r>
        <w:rPr>
          <w:rStyle w:val="27"/>
          <w:rFonts w:hint="eastAsia" w:ascii="宋体" w:hAnsi="宋体"/>
          <w:sz w:val="28"/>
          <w:szCs w:val="28"/>
          <w:highlight w:val="none"/>
          <w:lang w:val="en-US" w:eastAsia="zh-CN"/>
        </w:rPr>
        <w:t xml:space="preserve">                </w:t>
      </w:r>
      <w:r>
        <w:rPr>
          <w:rStyle w:val="27"/>
          <w:rFonts w:ascii="宋体" w:hAnsi="宋体"/>
          <w:sz w:val="28"/>
          <w:szCs w:val="28"/>
          <w:highlight w:val="none"/>
        </w:rPr>
        <w:t xml:space="preserve"> 地址：</w:t>
      </w:r>
    </w:p>
    <w:p>
      <w:pPr>
        <w:snapToGrid w:val="0"/>
        <w:spacing w:line="440" w:lineRule="exact"/>
        <w:rPr>
          <w:rStyle w:val="27"/>
          <w:rFonts w:ascii="宋体" w:hAnsi="宋体"/>
          <w:sz w:val="28"/>
          <w:szCs w:val="28"/>
          <w:highlight w:val="none"/>
          <w:u w:val="single"/>
        </w:rPr>
      </w:pPr>
      <w:r>
        <w:rPr>
          <w:rStyle w:val="27"/>
          <w:rFonts w:ascii="宋体" w:hAnsi="宋体"/>
          <w:sz w:val="28"/>
          <w:szCs w:val="28"/>
          <w:highlight w:val="none"/>
        </w:rPr>
        <w:t>法定代表人：</w:t>
      </w:r>
    </w:p>
    <w:p>
      <w:pPr>
        <w:snapToGrid w:val="0"/>
        <w:spacing w:line="440" w:lineRule="exact"/>
        <w:rPr>
          <w:rStyle w:val="27"/>
          <w:rFonts w:ascii="宋体" w:hAnsi="宋体"/>
          <w:sz w:val="28"/>
          <w:szCs w:val="28"/>
          <w:highlight w:val="none"/>
        </w:rPr>
      </w:pPr>
      <w:r>
        <w:rPr>
          <w:rStyle w:val="27"/>
          <w:rFonts w:ascii="宋体" w:hAnsi="宋体"/>
          <w:sz w:val="28"/>
          <w:szCs w:val="28"/>
          <w:highlight w:val="none"/>
        </w:rPr>
        <w:t xml:space="preserve">受托人：姓名 </w:t>
      </w:r>
      <w:r>
        <w:rPr>
          <w:rStyle w:val="27"/>
          <w:rFonts w:hint="eastAsia" w:ascii="宋体" w:hAnsi="宋体"/>
          <w:sz w:val="28"/>
          <w:szCs w:val="28"/>
          <w:highlight w:val="none"/>
          <w:lang w:val="en-US" w:eastAsia="zh-CN"/>
        </w:rPr>
        <w:t xml:space="preserve">            </w:t>
      </w:r>
      <w:r>
        <w:rPr>
          <w:rStyle w:val="27"/>
          <w:rFonts w:ascii="宋体" w:hAnsi="宋体"/>
          <w:sz w:val="28"/>
          <w:szCs w:val="28"/>
          <w:highlight w:val="none"/>
        </w:rPr>
        <w:t>性别：</w:t>
      </w:r>
      <w:r>
        <w:rPr>
          <w:rStyle w:val="27"/>
          <w:rFonts w:hint="eastAsia" w:ascii="宋体" w:hAnsi="宋体"/>
          <w:sz w:val="28"/>
          <w:szCs w:val="28"/>
          <w:highlight w:val="none"/>
          <w:lang w:val="en-US" w:eastAsia="zh-CN"/>
        </w:rPr>
        <w:t xml:space="preserve">    </w:t>
      </w:r>
      <w:r>
        <w:rPr>
          <w:rStyle w:val="27"/>
          <w:rFonts w:ascii="宋体" w:hAnsi="宋体"/>
          <w:sz w:val="28"/>
          <w:szCs w:val="28"/>
          <w:highlight w:val="none"/>
        </w:rPr>
        <w:t xml:space="preserve"> 出生日期：年月日</w:t>
      </w:r>
    </w:p>
    <w:p>
      <w:pPr>
        <w:snapToGrid w:val="0"/>
        <w:spacing w:line="440" w:lineRule="exact"/>
        <w:rPr>
          <w:rStyle w:val="27"/>
          <w:rFonts w:ascii="宋体" w:hAnsi="宋体"/>
          <w:sz w:val="28"/>
          <w:szCs w:val="28"/>
          <w:highlight w:val="none"/>
        </w:rPr>
      </w:pPr>
      <w:r>
        <w:rPr>
          <w:rStyle w:val="27"/>
          <w:rFonts w:ascii="宋体" w:hAnsi="宋体"/>
          <w:sz w:val="28"/>
          <w:szCs w:val="28"/>
          <w:highlight w:val="none"/>
        </w:rPr>
        <w:t>所在单位：</w:t>
      </w:r>
      <w:r>
        <w:rPr>
          <w:rStyle w:val="27"/>
          <w:rFonts w:hint="eastAsia" w:ascii="宋体" w:hAnsi="宋体"/>
          <w:sz w:val="28"/>
          <w:szCs w:val="28"/>
          <w:highlight w:val="none"/>
          <w:lang w:val="en-US" w:eastAsia="zh-CN"/>
        </w:rPr>
        <w:t xml:space="preserve">               </w:t>
      </w:r>
      <w:r>
        <w:rPr>
          <w:rStyle w:val="27"/>
          <w:rFonts w:ascii="宋体" w:hAnsi="宋体"/>
          <w:sz w:val="28"/>
          <w:szCs w:val="28"/>
          <w:highlight w:val="none"/>
        </w:rPr>
        <w:t>职务：</w:t>
      </w:r>
    </w:p>
    <w:p>
      <w:pPr>
        <w:snapToGrid w:val="0"/>
        <w:spacing w:line="440" w:lineRule="exact"/>
        <w:rPr>
          <w:rStyle w:val="27"/>
          <w:rFonts w:ascii="宋体" w:hAnsi="宋体"/>
          <w:sz w:val="28"/>
          <w:szCs w:val="28"/>
          <w:highlight w:val="none"/>
        </w:rPr>
      </w:pPr>
      <w:r>
        <w:rPr>
          <w:rStyle w:val="27"/>
          <w:rFonts w:ascii="宋体" w:hAnsi="宋体"/>
          <w:sz w:val="28"/>
          <w:szCs w:val="28"/>
          <w:highlight w:val="none"/>
        </w:rPr>
        <w:t>身 份 证：</w:t>
      </w:r>
      <w:r>
        <w:rPr>
          <w:rStyle w:val="27"/>
          <w:rFonts w:hint="eastAsia" w:ascii="宋体" w:hAnsi="宋体"/>
          <w:sz w:val="28"/>
          <w:szCs w:val="28"/>
          <w:highlight w:val="none"/>
          <w:lang w:val="en-US" w:eastAsia="zh-CN"/>
        </w:rPr>
        <w:t xml:space="preserve">               </w:t>
      </w:r>
      <w:r>
        <w:rPr>
          <w:rStyle w:val="27"/>
          <w:rFonts w:ascii="宋体" w:hAnsi="宋体"/>
          <w:sz w:val="28"/>
          <w:szCs w:val="28"/>
          <w:highlight w:val="none"/>
        </w:rPr>
        <w:t>联系方式：</w:t>
      </w:r>
    </w:p>
    <w:p>
      <w:pPr>
        <w:snapToGrid w:val="0"/>
        <w:spacing w:line="440" w:lineRule="exact"/>
        <w:rPr>
          <w:rStyle w:val="27"/>
          <w:rFonts w:ascii="宋体" w:hAnsi="宋体"/>
          <w:sz w:val="28"/>
          <w:szCs w:val="28"/>
          <w:highlight w:val="none"/>
        </w:rPr>
      </w:pPr>
      <w:r>
        <w:rPr>
          <w:rStyle w:val="27"/>
          <w:rFonts w:ascii="宋体" w:hAnsi="宋体"/>
          <w:sz w:val="28"/>
          <w:szCs w:val="28"/>
          <w:highlight w:val="none"/>
        </w:rPr>
        <w:t>兹委托受托人代表我公司参加</w:t>
      </w:r>
      <w:r>
        <w:rPr>
          <w:rStyle w:val="27"/>
          <w:rFonts w:hint="eastAsia" w:ascii="宋体" w:hAnsi="宋体"/>
          <w:sz w:val="28"/>
          <w:szCs w:val="28"/>
          <w:highlight w:val="none"/>
          <w:lang w:eastAsia="zh-CN"/>
        </w:rPr>
        <w:t>江苏都梁矿业集团有限公司</w:t>
      </w:r>
      <w:r>
        <w:rPr>
          <w:rStyle w:val="27"/>
          <w:rFonts w:ascii="宋体" w:hAnsi="宋体"/>
          <w:sz w:val="28"/>
          <w:szCs w:val="28"/>
          <w:highlight w:val="none"/>
        </w:rPr>
        <w:t>组织的（项目编号:</w:t>
      </w:r>
      <w:r>
        <w:rPr>
          <w:rStyle w:val="27"/>
          <w:rFonts w:ascii="宋体" w:hAnsi="宋体"/>
          <w:sz w:val="28"/>
          <w:szCs w:val="28"/>
          <w:highlight w:val="none"/>
          <w:u w:val="single"/>
        </w:rPr>
        <w:t xml:space="preserve">   </w:t>
      </w:r>
      <w:r>
        <w:rPr>
          <w:rStyle w:val="27"/>
          <w:rFonts w:ascii="宋体" w:hAnsi="宋体"/>
          <w:sz w:val="28"/>
          <w:szCs w:val="28"/>
          <w:highlight w:val="none"/>
        </w:rPr>
        <w:t xml:space="preserve"> ）</w:t>
      </w:r>
      <w:r>
        <w:rPr>
          <w:rStyle w:val="27"/>
          <w:rFonts w:ascii="宋体" w:hAnsi="宋体"/>
          <w:sz w:val="28"/>
          <w:szCs w:val="28"/>
          <w:highlight w:val="none"/>
          <w:u w:val="single" w:color="000000"/>
        </w:rPr>
        <w:t xml:space="preserve">  （项目名称）    </w:t>
      </w:r>
      <w:r>
        <w:rPr>
          <w:rStyle w:val="27"/>
          <w:rFonts w:ascii="宋体" w:hAnsi="宋体"/>
          <w:sz w:val="28"/>
          <w:szCs w:val="28"/>
          <w:highlight w:val="none"/>
        </w:rPr>
        <w:t>的采购活动，受托人有权在该询价活动中，以我单位的名义签署询价函和响应文件，与采购单位协商、澄清、解释，签订合同书并执行一切与此有关的事项。</w:t>
      </w:r>
    </w:p>
    <w:p>
      <w:pPr>
        <w:snapToGrid w:val="0"/>
        <w:spacing w:line="440" w:lineRule="exact"/>
        <w:rPr>
          <w:rStyle w:val="27"/>
          <w:rFonts w:ascii="宋体" w:hAnsi="宋体"/>
          <w:sz w:val="28"/>
          <w:szCs w:val="28"/>
          <w:highlight w:val="none"/>
        </w:rPr>
      </w:pPr>
      <w:r>
        <w:rPr>
          <w:rStyle w:val="27"/>
          <w:rFonts w:ascii="宋体" w:hAnsi="宋体"/>
          <w:sz w:val="28"/>
          <w:szCs w:val="28"/>
          <w:highlight w:val="none"/>
        </w:rPr>
        <w:t xml:space="preserve">    受托人在办理上述事宜过程中以其自己的名义所签署的所有文件我公司均予以承认。受托人无转委托权。</w:t>
      </w:r>
    </w:p>
    <w:p>
      <w:pPr>
        <w:snapToGrid w:val="0"/>
        <w:spacing w:line="440" w:lineRule="exact"/>
        <w:ind w:firstLine="560" w:firstLineChars="200"/>
        <w:rPr>
          <w:rStyle w:val="27"/>
          <w:rFonts w:ascii="宋体" w:hAnsi="宋体"/>
          <w:sz w:val="28"/>
          <w:szCs w:val="28"/>
          <w:highlight w:val="none"/>
        </w:rPr>
      </w:pPr>
      <w:r>
        <w:rPr>
          <w:rStyle w:val="27"/>
          <w:rFonts w:ascii="宋体" w:hAnsi="宋体"/>
          <w:sz w:val="28"/>
          <w:szCs w:val="28"/>
          <w:highlight w:val="none"/>
        </w:rPr>
        <w:t>委托期限：至上述事宜处理完毕止。</w:t>
      </w:r>
    </w:p>
    <w:p>
      <w:pPr>
        <w:snapToGrid w:val="0"/>
        <w:spacing w:line="440" w:lineRule="exact"/>
        <w:jc w:val="right"/>
        <w:rPr>
          <w:rStyle w:val="27"/>
          <w:rFonts w:ascii="宋体" w:hAnsi="宋体"/>
          <w:sz w:val="28"/>
          <w:szCs w:val="28"/>
          <w:highlight w:val="none"/>
          <w:u w:val="single"/>
        </w:rPr>
      </w:pPr>
      <w:r>
        <w:rPr>
          <w:rStyle w:val="27"/>
          <w:rFonts w:ascii="宋体" w:hAnsi="宋体"/>
          <w:sz w:val="28"/>
          <w:szCs w:val="28"/>
          <w:highlight w:val="none"/>
        </w:rPr>
        <w:t>委托单位</w:t>
      </w:r>
      <w:r>
        <w:rPr>
          <w:rStyle w:val="27"/>
          <w:rFonts w:hint="eastAsia" w:ascii="宋体" w:hAnsi="宋体"/>
          <w:sz w:val="28"/>
          <w:szCs w:val="28"/>
          <w:highlight w:val="none"/>
          <w:lang w:eastAsia="zh-CN"/>
        </w:rPr>
        <w:t>（</w:t>
      </w:r>
      <w:r>
        <w:rPr>
          <w:rStyle w:val="27"/>
          <w:rFonts w:hint="eastAsia" w:ascii="宋体" w:hAnsi="宋体"/>
          <w:sz w:val="28"/>
          <w:szCs w:val="28"/>
          <w:highlight w:val="none"/>
          <w:lang w:val="en-US" w:eastAsia="zh-CN"/>
        </w:rPr>
        <w:t>供应商</w:t>
      </w:r>
      <w:r>
        <w:rPr>
          <w:rStyle w:val="27"/>
          <w:rFonts w:hint="eastAsia" w:ascii="宋体" w:hAnsi="宋体"/>
          <w:sz w:val="28"/>
          <w:szCs w:val="28"/>
          <w:highlight w:val="none"/>
          <w:lang w:eastAsia="zh-CN"/>
        </w:rPr>
        <w:t>）</w:t>
      </w:r>
      <w:r>
        <w:rPr>
          <w:rStyle w:val="27"/>
          <w:rFonts w:ascii="宋体" w:hAnsi="宋体"/>
          <w:sz w:val="28"/>
          <w:szCs w:val="28"/>
          <w:highlight w:val="none"/>
          <w:u w:val="single" w:color="000000"/>
        </w:rPr>
        <w:t xml:space="preserve">       （公章）    </w:t>
      </w:r>
    </w:p>
    <w:p>
      <w:pPr>
        <w:spacing w:line="440" w:lineRule="exact"/>
        <w:ind w:firstLine="5460" w:firstLineChars="1950"/>
        <w:rPr>
          <w:rStyle w:val="27"/>
          <w:rFonts w:ascii="宋体" w:hAnsi="宋体"/>
          <w:sz w:val="28"/>
          <w:szCs w:val="28"/>
          <w:highlight w:val="none"/>
        </w:rPr>
      </w:pPr>
      <w:r>
        <w:rPr>
          <w:rStyle w:val="27"/>
          <w:rFonts w:ascii="宋体" w:hAnsi="宋体"/>
          <w:sz w:val="28"/>
          <w:szCs w:val="28"/>
          <w:highlight w:val="none"/>
        </w:rPr>
        <w:t xml:space="preserve">年月日 </w:t>
      </w:r>
    </w:p>
    <w:p>
      <w:pPr>
        <w:spacing w:line="440" w:lineRule="exact"/>
        <w:ind w:firstLine="4095" w:firstLineChars="1950"/>
        <w:rPr>
          <w:rStyle w:val="27"/>
          <w:rFonts w:ascii="宋体" w:hAnsi="宋体" w:cs="宋体"/>
          <w:b/>
          <w:bCs/>
          <w:sz w:val="28"/>
          <w:highlight w:val="none"/>
        </w:rPr>
      </w:pPr>
      <w:r>
        <w:rPr>
          <w:rStyle w:val="27"/>
          <w:highlight w:val="none"/>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402080"/>
                <wp:effectExtent l="4445" t="4445" r="8255" b="15875"/>
                <wp:wrapNone/>
                <wp:docPr id="3" name="矩形 3"/>
                <wp:cNvGraphicFramePr/>
                <a:graphic xmlns:a="http://schemas.openxmlformats.org/drawingml/2006/main">
                  <a:graphicData uri="http://schemas.microsoft.com/office/word/2010/wordprocessingShape">
                    <wps:wsp>
                      <wps:cNvSpPr/>
                      <wps:spPr>
                        <a:xfrm>
                          <a:off x="0" y="0"/>
                          <a:ext cx="3314700" cy="14020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27"/>
                              </w:rPr>
                            </w:pPr>
                          </w:p>
                          <w:p>
                            <w:pPr>
                              <w:jc w:val="center"/>
                              <w:rPr>
                                <w:rStyle w:val="27"/>
                              </w:rPr>
                            </w:pPr>
                          </w:p>
                          <w:p>
                            <w:pPr>
                              <w:jc w:val="center"/>
                              <w:rPr>
                                <w:rStyle w:val="27"/>
                              </w:rPr>
                            </w:pPr>
                          </w:p>
                          <w:p>
                            <w:pPr>
                              <w:jc w:val="center"/>
                              <w:rPr>
                                <w:rStyle w:val="27"/>
                                <w:sz w:val="24"/>
                              </w:rPr>
                            </w:pPr>
                            <w:r>
                              <w:rPr>
                                <w:rStyle w:val="27"/>
                                <w:sz w:val="24"/>
                              </w:rPr>
                              <w:t>身份证复印件</w:t>
                            </w:r>
                          </w:p>
                          <w:p>
                            <w:pPr>
                              <w:jc w:val="center"/>
                              <w:rPr>
                                <w:rStyle w:val="27"/>
                              </w:rPr>
                            </w:pPr>
                            <w:r>
                              <w:rPr>
                                <w:rStyle w:val="27"/>
                                <w:sz w:val="24"/>
                              </w:rPr>
                              <w:t>（只可复印不可粘贴）</w:t>
                            </w:r>
                          </w:p>
                          <w:p>
                            <w:pPr>
                              <w:rPr>
                                <w:rStyle w:val="27"/>
                              </w:rPr>
                            </w:pPr>
                          </w:p>
                        </w:txbxContent>
                      </wps:txbx>
                      <wps:bodyPr upright="1"/>
                    </wps:wsp>
                  </a:graphicData>
                </a:graphic>
              </wp:anchor>
            </w:drawing>
          </mc:Choice>
          <mc:Fallback>
            <w:pict>
              <v:rect id="_x0000_s1026" o:spid="_x0000_s1026" o:spt="1" style="position:absolute;left:0pt;margin-left:90pt;margin-top:24.8pt;height:110.4pt;width:261pt;z-index:251660288;mso-width-relative:page;mso-height-relative:page;" fillcolor="#FFFFFF" filled="t" stroked="t" coordsize="21600,21600" o:gfxdata="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ldnFv2AAAAAoBAAAPAAAAAAAAAAEAIAAAACIA&#10;AABkcnMvZG93bnJldi54bWxQSwECFAAUAAAACACHTuJAIQsQCgkCAAA4BAAADgAAAAAAAAABACAA&#10;AAAnAQAAZHJzL2Uyb0RvYy54bWxQSwUGAAAAAAYABgBZAQAAogUAAAAA&#10;">
                <v:fill on="t" focussize="0,0"/>
                <v:stroke color="#000000" joinstyle="miter"/>
                <v:imagedata o:title=""/>
                <o:lock v:ext="edit" aspectratio="f"/>
                <v:textbox>
                  <w:txbxContent>
                    <w:p>
                      <w:pPr>
                        <w:jc w:val="center"/>
                        <w:rPr>
                          <w:rStyle w:val="27"/>
                        </w:rPr>
                      </w:pPr>
                    </w:p>
                    <w:p>
                      <w:pPr>
                        <w:jc w:val="center"/>
                        <w:rPr>
                          <w:rStyle w:val="27"/>
                        </w:rPr>
                      </w:pPr>
                    </w:p>
                    <w:p>
                      <w:pPr>
                        <w:jc w:val="center"/>
                        <w:rPr>
                          <w:rStyle w:val="27"/>
                        </w:rPr>
                      </w:pPr>
                    </w:p>
                    <w:p>
                      <w:pPr>
                        <w:jc w:val="center"/>
                        <w:rPr>
                          <w:rStyle w:val="27"/>
                          <w:sz w:val="24"/>
                        </w:rPr>
                      </w:pPr>
                      <w:r>
                        <w:rPr>
                          <w:rStyle w:val="27"/>
                          <w:sz w:val="24"/>
                        </w:rPr>
                        <w:t>身份证复印件</w:t>
                      </w:r>
                    </w:p>
                    <w:p>
                      <w:pPr>
                        <w:jc w:val="center"/>
                        <w:rPr>
                          <w:rStyle w:val="27"/>
                        </w:rPr>
                      </w:pPr>
                      <w:r>
                        <w:rPr>
                          <w:rStyle w:val="27"/>
                          <w:sz w:val="24"/>
                        </w:rPr>
                        <w:t>（只可复印不可粘贴）</w:t>
                      </w:r>
                    </w:p>
                    <w:p>
                      <w:pPr>
                        <w:rPr>
                          <w:rStyle w:val="27"/>
                        </w:rPr>
                      </w:pPr>
                    </w:p>
                  </w:txbxContent>
                </v:textbox>
              </v:rect>
            </w:pict>
          </mc:Fallback>
        </mc:AlternateContent>
      </w:r>
    </w:p>
    <w:p>
      <w:pPr>
        <w:spacing w:line="440" w:lineRule="exact"/>
        <w:ind w:firstLine="5481" w:firstLineChars="1950"/>
        <w:rPr>
          <w:rStyle w:val="27"/>
          <w:rFonts w:ascii="宋体" w:hAnsi="宋体" w:cs="宋体"/>
          <w:b/>
          <w:bCs/>
          <w:sz w:val="28"/>
          <w:highlight w:val="none"/>
        </w:rPr>
      </w:pPr>
    </w:p>
    <w:p>
      <w:pPr>
        <w:spacing w:line="440" w:lineRule="exact"/>
        <w:ind w:firstLine="5481" w:firstLineChars="1950"/>
        <w:rPr>
          <w:rStyle w:val="27"/>
          <w:rFonts w:ascii="宋体" w:hAnsi="宋体" w:cs="宋体"/>
          <w:b/>
          <w:bCs/>
          <w:sz w:val="28"/>
          <w:highlight w:val="none"/>
        </w:rPr>
      </w:pPr>
    </w:p>
    <w:p>
      <w:pPr>
        <w:spacing w:line="440" w:lineRule="exact"/>
        <w:ind w:firstLine="5481" w:firstLineChars="1950"/>
        <w:rPr>
          <w:rStyle w:val="27"/>
          <w:rFonts w:ascii="宋体" w:hAnsi="宋体" w:cs="宋体"/>
          <w:b/>
          <w:bCs/>
          <w:sz w:val="28"/>
          <w:highlight w:val="none"/>
        </w:rPr>
      </w:pPr>
    </w:p>
    <w:p>
      <w:pPr>
        <w:spacing w:line="440" w:lineRule="exact"/>
        <w:rPr>
          <w:rStyle w:val="27"/>
          <w:rFonts w:ascii="宋体" w:hAnsi="宋体" w:cs="宋体"/>
          <w:b/>
          <w:bCs/>
          <w:sz w:val="28"/>
          <w:highlight w:val="none"/>
        </w:rPr>
      </w:pPr>
    </w:p>
    <w:p>
      <w:pPr>
        <w:snapToGrid w:val="0"/>
        <w:spacing w:line="440" w:lineRule="exact"/>
        <w:ind w:left="-17" w:leftChars="-8" w:firstLine="655" w:firstLineChars="233"/>
        <w:rPr>
          <w:rStyle w:val="27"/>
          <w:rFonts w:ascii="宋体" w:hAnsi="宋体" w:cs="宋体"/>
          <w:b/>
          <w:bCs/>
          <w:sz w:val="28"/>
          <w:highlight w:val="none"/>
        </w:rPr>
      </w:pPr>
    </w:p>
    <w:p>
      <w:pPr>
        <w:snapToGrid w:val="0"/>
        <w:spacing w:line="440" w:lineRule="exact"/>
        <w:ind w:left="-17" w:leftChars="-8" w:firstLine="655" w:firstLineChars="233"/>
        <w:rPr>
          <w:rStyle w:val="27"/>
          <w:rFonts w:ascii="宋体" w:hAnsi="宋体" w:cs="宋体"/>
          <w:b/>
          <w:bCs/>
          <w:sz w:val="28"/>
          <w:highlight w:val="none"/>
        </w:rPr>
      </w:pPr>
    </w:p>
    <w:p>
      <w:pPr>
        <w:snapToGrid w:val="0"/>
        <w:spacing w:line="440" w:lineRule="exact"/>
        <w:ind w:left="-17" w:leftChars="-8" w:firstLine="655" w:firstLineChars="233"/>
        <w:rPr>
          <w:rStyle w:val="27"/>
          <w:rFonts w:ascii="宋体" w:hAnsi="宋体" w:cs="宋体"/>
          <w:b/>
          <w:bCs/>
          <w:sz w:val="28"/>
          <w:highlight w:val="none"/>
        </w:rPr>
      </w:pPr>
    </w:p>
    <w:p>
      <w:pPr>
        <w:snapToGrid w:val="0"/>
        <w:spacing w:line="440" w:lineRule="exact"/>
        <w:ind w:left="-17" w:leftChars="-8" w:firstLine="655" w:firstLineChars="233"/>
        <w:rPr>
          <w:rStyle w:val="27"/>
          <w:rFonts w:ascii="宋体" w:hAnsi="宋体"/>
          <w:b/>
          <w:sz w:val="28"/>
          <w:szCs w:val="28"/>
          <w:highlight w:val="none"/>
        </w:rPr>
      </w:pPr>
      <w:r>
        <w:rPr>
          <w:rStyle w:val="27"/>
          <w:rFonts w:ascii="宋体" w:hAnsi="宋体" w:cs="宋体"/>
          <w:b/>
          <w:bCs/>
          <w:sz w:val="28"/>
          <w:highlight w:val="none"/>
        </w:rPr>
        <w:t>注:询价供应商委托</w:t>
      </w:r>
      <w:r>
        <w:rPr>
          <w:rStyle w:val="27"/>
          <w:rFonts w:ascii="宋体" w:hAnsi="宋体" w:cs="宋体"/>
          <w:b/>
          <w:bCs/>
          <w:sz w:val="28"/>
          <w:szCs w:val="28"/>
          <w:highlight w:val="none"/>
        </w:rPr>
        <w:t>受托人参加询价的，必须附受托人身份证复印件并加盖委托单位公章，参加询价时受托人将身份证原件带至询价现场备查。</w:t>
      </w:r>
      <w:r>
        <w:rPr>
          <w:rStyle w:val="27"/>
          <w:rFonts w:ascii="宋体" w:hAnsi="宋体"/>
          <w:b/>
          <w:sz w:val="28"/>
          <w:szCs w:val="28"/>
          <w:highlight w:val="none"/>
        </w:rPr>
        <w:t>法定代表人直接参加询价的，仅需填写“法定代表人资格证明”。</w:t>
      </w:r>
    </w:p>
    <w:p>
      <w:pPr>
        <w:pStyle w:val="32"/>
        <w:spacing w:line="440" w:lineRule="exact"/>
        <w:rPr>
          <w:rStyle w:val="27"/>
          <w:rFonts w:hAnsi="宋体"/>
          <w:highlight w:val="none"/>
        </w:rPr>
      </w:pPr>
      <w:r>
        <w:rPr>
          <w:rStyle w:val="27"/>
          <w:rFonts w:hAnsi="宋体"/>
          <w:highlight w:val="none"/>
        </w:rPr>
        <w:br w:type="page"/>
      </w:r>
    </w:p>
    <w:p>
      <w:pPr>
        <w:pStyle w:val="5"/>
        <w:keepNext w:val="0"/>
        <w:keepLines w:val="0"/>
        <w:pageBreakBefore w:val="0"/>
        <w:widowControl w:val="0"/>
        <w:kinsoku/>
        <w:wordWrap/>
        <w:overflowPunct/>
        <w:topLinePunct w:val="0"/>
        <w:autoSpaceDE/>
        <w:autoSpaceDN/>
        <w:bidi w:val="0"/>
        <w:adjustRightInd/>
        <w:snapToGrid/>
        <w:spacing w:line="360" w:lineRule="auto"/>
        <w:ind w:firstLine="560"/>
        <w:jc w:val="left"/>
        <w:textAlignment w:val="auto"/>
        <w:rPr>
          <w:rStyle w:val="27"/>
          <w:rFonts w:hAnsi="宋体"/>
          <w:b/>
          <w:sz w:val="32"/>
          <w:highlight w:val="none"/>
        </w:rPr>
      </w:pPr>
      <w:r>
        <w:rPr>
          <w:rStyle w:val="27"/>
          <w:rFonts w:hAnsi="宋体"/>
          <w:b/>
          <w:sz w:val="32"/>
          <w:highlight w:val="none"/>
        </w:rPr>
        <w:t>示范格式三</w:t>
      </w:r>
    </w:p>
    <w:p>
      <w:pPr>
        <w:pStyle w:val="5"/>
        <w:keepNext w:val="0"/>
        <w:keepLines w:val="0"/>
        <w:pageBreakBefore w:val="0"/>
        <w:widowControl w:val="0"/>
        <w:kinsoku/>
        <w:wordWrap/>
        <w:overflowPunct/>
        <w:topLinePunct w:val="0"/>
        <w:autoSpaceDE/>
        <w:autoSpaceDN/>
        <w:bidi w:val="0"/>
        <w:adjustRightInd/>
        <w:snapToGrid/>
        <w:spacing w:line="360" w:lineRule="auto"/>
        <w:ind w:firstLine="560"/>
        <w:jc w:val="center"/>
        <w:textAlignment w:val="auto"/>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承   诺  书</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u w:val="single"/>
        </w:rPr>
        <w:t>（</w:t>
      </w:r>
      <w:r>
        <w:rPr>
          <w:rFonts w:hint="eastAsia" w:ascii="宋体" w:hAnsi="宋体" w:eastAsia="宋体" w:cs="宋体"/>
          <w:bCs/>
          <w:color w:val="auto"/>
          <w:sz w:val="28"/>
          <w:szCs w:val="28"/>
          <w:highlight w:val="none"/>
          <w:u w:val="single"/>
          <w:lang w:eastAsia="zh-CN"/>
        </w:rPr>
        <w:t>采购人</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我方在项目名称</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（项目编号：       ）的采购过程中，做如下承诺：</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一、我方企业完全具备履行合同所必须的设备和专业技术能力；</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二、我方参加政府采购活动前3年内在经营活动中没有重大违法记录（因违法经营受到刑事处罚或者责令停产停业、吊销许可证或者执照、较大数额罚款等行政处罚）；</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三、我公司与参加本次采购活动的其他单位不存在单位负责人为同一人的情况，也不存在控股、管理关系的情况；</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四、我公司没有为本采购项目提供整体设计、规范编制或者项目管理、监理、检测等服务；</w:t>
      </w:r>
    </w:p>
    <w:p>
      <w:pPr>
        <w:pStyle w:val="2"/>
        <w:ind w:firstLine="480"/>
        <w:rPr>
          <w:rFonts w:hint="eastAsia" w:eastAsia="宋体"/>
          <w:color w:val="auto"/>
          <w:sz w:val="21"/>
          <w:szCs w:val="21"/>
          <w:highlight w:val="none"/>
          <w:lang w:val="en-US" w:eastAsia="zh-CN"/>
        </w:rPr>
      </w:pPr>
      <w:r>
        <w:rPr>
          <w:rFonts w:hint="eastAsia" w:ascii="宋体" w:hAnsi="宋体" w:eastAsia="宋体" w:cs="宋体"/>
          <w:bCs/>
          <w:color w:val="auto"/>
          <w:sz w:val="28"/>
          <w:szCs w:val="28"/>
          <w:highlight w:val="none"/>
        </w:rPr>
        <w:t>五、</w:t>
      </w:r>
      <w:r>
        <w:rPr>
          <w:rFonts w:hint="eastAsia" w:ascii="宋体" w:hAnsi="宋体" w:eastAsia="宋体" w:cs="宋体"/>
          <w:color w:val="auto"/>
          <w:kern w:val="0"/>
          <w:sz w:val="28"/>
          <w:szCs w:val="28"/>
          <w:highlight w:val="none"/>
        </w:rPr>
        <w:t>我方承诺财务状况及依法缴纳税收和社会保障资金情况正常。</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六、我方保证上述信息的真实和准确，并愿意承担因我方就此弄虚作假所引起的一切法律后果，并自愿接受相关监管部门作出的任何处罚。</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特此承诺！</w:t>
      </w:r>
    </w:p>
    <w:p>
      <w:pPr>
        <w:rPr>
          <w:rFonts w:hint="eastAsia"/>
          <w:color w:val="auto"/>
          <w:sz w:val="22"/>
          <w:szCs w:val="28"/>
          <w:highlight w:val="none"/>
          <w:lang w:eastAsia="zh-CN"/>
        </w:rPr>
      </w:pP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 xml:space="preserve">                                         供应商：（</w:t>
      </w:r>
      <w:r>
        <w:rPr>
          <w:rFonts w:hint="eastAsia" w:ascii="宋体" w:hAnsi="宋体" w:eastAsia="宋体" w:cs="宋体"/>
          <w:bCs/>
          <w:color w:val="auto"/>
          <w:sz w:val="28"/>
          <w:szCs w:val="28"/>
          <w:highlight w:val="none"/>
          <w:lang w:val="en-US" w:eastAsia="zh-CN"/>
        </w:rPr>
        <w:t>盖章</w:t>
      </w:r>
      <w:r>
        <w:rPr>
          <w:rFonts w:hint="eastAsia" w:ascii="宋体" w:hAnsi="宋体" w:eastAsia="宋体" w:cs="宋体"/>
          <w:bCs/>
          <w:color w:val="auto"/>
          <w:sz w:val="28"/>
          <w:szCs w:val="28"/>
          <w:highlight w:val="none"/>
        </w:rPr>
        <w:t xml:space="preserve">）               </w:t>
      </w:r>
    </w:p>
    <w:p>
      <w:pPr>
        <w:pStyle w:val="5"/>
        <w:keepNext w:val="0"/>
        <w:keepLines w:val="0"/>
        <w:pageBreakBefore w:val="0"/>
        <w:widowControl w:val="0"/>
        <w:kinsoku/>
        <w:wordWrap/>
        <w:overflowPunct/>
        <w:topLinePunct w:val="0"/>
        <w:autoSpaceDE/>
        <w:autoSpaceDN/>
        <w:bidi w:val="0"/>
        <w:adjustRightInd/>
        <w:snapToGrid/>
        <w:spacing w:line="480" w:lineRule="auto"/>
        <w:ind w:firstLine="560"/>
        <w:textAlignment w:val="auto"/>
        <w:rPr>
          <w:rFonts w:hint="eastAsia" w:eastAsiaTheme="minorEastAsia"/>
          <w:b/>
          <w:bCs/>
          <w:sz w:val="40"/>
          <w:szCs w:val="48"/>
          <w:lang w:val="en-US" w:eastAsia="zh-CN"/>
        </w:rPr>
      </w:pPr>
      <w:r>
        <w:rPr>
          <w:rFonts w:hint="eastAsia" w:ascii="宋体" w:hAnsi="宋体" w:eastAsia="宋体" w:cs="宋体"/>
          <w:bCs/>
          <w:color w:val="auto"/>
          <w:sz w:val="28"/>
          <w:szCs w:val="28"/>
          <w:highlight w:val="none"/>
        </w:rPr>
        <w:t xml:space="preserve">                                     日期: 年  月</w:t>
      </w:r>
      <w:r>
        <w:rPr>
          <w:rFonts w:hint="eastAsia" w:ascii="宋体" w:hAnsi="宋体" w:cs="宋体"/>
          <w:bCs/>
          <w:color w:val="auto"/>
          <w:sz w:val="28"/>
          <w:szCs w:val="28"/>
          <w:highlight w:val="none"/>
          <w:lang w:val="en-US" w:eastAsia="zh-CN"/>
        </w:rPr>
        <w:t xml:space="preserve">  日</w:t>
      </w:r>
      <w:r>
        <w:rPr>
          <w:rFonts w:hint="eastAsia" w:ascii="宋体" w:hAnsi="宋体" w:eastAsia="宋体" w:cs="宋体"/>
          <w:bCs/>
          <w:color w:val="auto"/>
          <w:sz w:val="28"/>
          <w:szCs w:val="28"/>
          <w:highlight w:val="none"/>
        </w:rPr>
        <w:t xml:space="preserve">   </w:t>
      </w:r>
    </w:p>
    <w:sectPr>
      <w:headerReference r:id="rId3" w:type="default"/>
      <w:footerReference r:id="rId4"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彩云">
    <w:panose1 w:val="02010800040101010101"/>
    <w:charset w:val="86"/>
    <w:family w:val="auto"/>
    <w:pitch w:val="default"/>
    <w:sig w:usb0="00000001" w:usb1="080F0000" w:usb2="00000000" w:usb3="00000000" w:csb0="00040000" w:csb1="00000000"/>
  </w:font>
  <w:font w:name="方正仿宋简体">
    <w:altName w:val="微软雅黑"/>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ind w:left="4800" w:hanging="4800" w:hangingChars="2000"/>
      <w:jc w:val="both"/>
      <w:rPr>
        <w:rFonts w:ascii="楷体_GB2312" w:hAnsi="宋体" w:eastAsia="楷体_GB2312"/>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79547A"/>
    <w:multiLevelType w:val="singleLevel"/>
    <w:tmpl w:val="BA79547A"/>
    <w:lvl w:ilvl="0" w:tentative="0">
      <w:start w:val="1"/>
      <w:numFmt w:val="chineseCounting"/>
      <w:suff w:val="nothing"/>
      <w:lvlText w:val="（%1）"/>
      <w:lvlJc w:val="left"/>
      <w:rPr>
        <w:rFonts w:hint="eastAsia"/>
      </w:rPr>
    </w:lvl>
  </w:abstractNum>
  <w:abstractNum w:abstractNumId="1">
    <w:nsid w:val="BD4F6161"/>
    <w:multiLevelType w:val="singleLevel"/>
    <w:tmpl w:val="BD4F6161"/>
    <w:lvl w:ilvl="0" w:tentative="0">
      <w:start w:val="1"/>
      <w:numFmt w:val="decimal"/>
      <w:suff w:val="nothing"/>
      <w:lvlText w:val="%1、"/>
      <w:lvlJc w:val="left"/>
      <w:pPr>
        <w:ind w:left="210" w:leftChars="0" w:firstLine="0" w:firstLineChars="0"/>
      </w:pPr>
    </w:lvl>
  </w:abstractNum>
  <w:abstractNum w:abstractNumId="2">
    <w:nsid w:val="CFD5CEFD"/>
    <w:multiLevelType w:val="singleLevel"/>
    <w:tmpl w:val="CFD5CEFD"/>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mODlhMTkxZTA3ZmI3OGU2MjgwY2JiMzU1ZmIzM2IifQ=="/>
  </w:docVars>
  <w:rsids>
    <w:rsidRoot w:val="00000000"/>
    <w:rsid w:val="099D55AB"/>
    <w:rsid w:val="0C476893"/>
    <w:rsid w:val="116021A5"/>
    <w:rsid w:val="13C416F2"/>
    <w:rsid w:val="16B52260"/>
    <w:rsid w:val="187546F0"/>
    <w:rsid w:val="25E96A1E"/>
    <w:rsid w:val="26E66E44"/>
    <w:rsid w:val="2E9C3404"/>
    <w:rsid w:val="36817ECB"/>
    <w:rsid w:val="399D7117"/>
    <w:rsid w:val="3D154C48"/>
    <w:rsid w:val="3D343E18"/>
    <w:rsid w:val="516A6366"/>
    <w:rsid w:val="51AF7997"/>
    <w:rsid w:val="62BA568A"/>
    <w:rsid w:val="64EE317D"/>
    <w:rsid w:val="6C5C129C"/>
    <w:rsid w:val="6FB737BC"/>
    <w:rsid w:val="7C4B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0"/>
      <w:sz w:val="24"/>
      <w:szCs w:val="24"/>
      <w:lang w:val="en-US" w:eastAsia="zh-CN" w:bidi="ar"/>
    </w:rPr>
  </w:style>
  <w:style w:type="paragraph" w:styleId="4">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0"/>
    <w:pPr>
      <w:widowControl w:val="0"/>
      <w:jc w:val="both"/>
    </w:pPr>
    <w:rPr>
      <w:rFonts w:ascii="Calibri" w:hAnsi="Calibri" w:eastAsia="宋体" w:cs="Times New Roman"/>
      <w:lang w:val="en-US" w:eastAsia="zh-CN" w:bidi="ar-SA"/>
    </w:rPr>
  </w:style>
  <w:style w:type="paragraph" w:styleId="5">
    <w:name w:val="Normal Indent"/>
    <w:basedOn w:val="1"/>
    <w:next w:val="1"/>
    <w:qFormat/>
    <w:uiPriority w:val="0"/>
    <w:pPr>
      <w:ind w:firstLine="420" w:firstLineChars="200"/>
    </w:pPr>
  </w:style>
  <w:style w:type="paragraph" w:styleId="6">
    <w:name w:val="toa heading"/>
    <w:basedOn w:val="1"/>
    <w:next w:val="1"/>
    <w:qFormat/>
    <w:uiPriority w:val="0"/>
    <w:rPr>
      <w:rFonts w:ascii="Arial" w:hAnsi="Arial"/>
      <w:sz w:val="24"/>
    </w:rPr>
  </w:style>
  <w:style w:type="paragraph" w:styleId="7">
    <w:name w:val="Body Text"/>
    <w:basedOn w:val="1"/>
    <w:next w:val="1"/>
    <w:qFormat/>
    <w:uiPriority w:val="0"/>
    <w:pPr>
      <w:tabs>
        <w:tab w:val="left" w:pos="2020"/>
        <w:tab w:val="center" w:pos="4535"/>
      </w:tabs>
      <w:spacing w:line="500" w:lineRule="exact"/>
      <w:outlineLvl w:val="0"/>
    </w:pPr>
    <w:rPr>
      <w:rFonts w:ascii="华文彩云" w:hAnsi="宋体" w:eastAsia="华文彩云"/>
      <w:color w:val="000000"/>
      <w:sz w:val="28"/>
    </w:rPr>
  </w:style>
  <w:style w:type="paragraph" w:styleId="8">
    <w:name w:val="Block Text"/>
    <w:basedOn w:val="1"/>
    <w:qFormat/>
    <w:uiPriority w:val="99"/>
    <w:pPr>
      <w:adjustRightInd w:val="0"/>
      <w:ind w:left="420" w:right="33"/>
      <w:jc w:val="left"/>
    </w:pPr>
    <w:rPr>
      <w:kern w:val="0"/>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Strong"/>
    <w:basedOn w:val="13"/>
    <w:qFormat/>
    <w:uiPriority w:val="0"/>
    <w:rPr>
      <w:b/>
    </w:rPr>
  </w:style>
  <w:style w:type="character" w:styleId="15">
    <w:name w:val="FollowedHyperlink"/>
    <w:basedOn w:val="13"/>
    <w:uiPriority w:val="0"/>
    <w:rPr>
      <w:color w:val="656565"/>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uiPriority w:val="0"/>
    <w:rPr>
      <w:color w:val="656565"/>
      <w:u w:val="none"/>
    </w:rPr>
  </w:style>
  <w:style w:type="character" w:styleId="20">
    <w:name w:val="HTML Code"/>
    <w:basedOn w:val="13"/>
    <w:qFormat/>
    <w:uiPriority w:val="0"/>
    <w:rPr>
      <w:rFonts w:ascii="Courier New" w:hAnsi="Courier New"/>
      <w:color w:val="FFFFFF"/>
      <w:sz w:val="20"/>
    </w:rPr>
  </w:style>
  <w:style w:type="character" w:styleId="21">
    <w:name w:val="HTML Cite"/>
    <w:basedOn w:val="13"/>
    <w:qFormat/>
    <w:uiPriority w:val="0"/>
  </w:style>
  <w:style w:type="character" w:customStyle="1" w:styleId="22">
    <w:name w:val="current"/>
    <w:basedOn w:val="13"/>
    <w:qFormat/>
    <w:uiPriority w:val="0"/>
    <w:rPr>
      <w:b/>
      <w:bCs/>
    </w:rPr>
  </w:style>
  <w:style w:type="paragraph" w:customStyle="1" w:styleId="23">
    <w:name w:val="li"/>
    <w:basedOn w:val="1"/>
    <w:qFormat/>
    <w:uiPriority w:val="0"/>
    <w:pPr>
      <w:jc w:val="left"/>
    </w:pPr>
    <w:rPr>
      <w:kern w:val="0"/>
      <w:lang w:val="en-US" w:eastAsia="zh-CN" w:bidi="ar"/>
    </w:rPr>
  </w:style>
  <w:style w:type="paragraph" w:customStyle="1" w:styleId="24">
    <w:name w:val="[Normal]"/>
    <w:qFormat/>
    <w:uiPriority w:val="0"/>
    <w:rPr>
      <w:rFonts w:ascii="方正仿宋简体" w:hAnsi="方正仿宋简体" w:eastAsia="方正仿宋简体" w:cs="Courier New"/>
      <w:sz w:val="24"/>
      <w:szCs w:val="22"/>
      <w:lang w:val="zh-CN" w:eastAsia="zh-CN" w:bidi="ar-SA"/>
    </w:rPr>
  </w:style>
  <w:style w:type="paragraph" w:customStyle="1" w:styleId="25">
    <w:name w:val="Body text|3"/>
    <w:basedOn w:val="1"/>
    <w:qFormat/>
    <w:uiPriority w:val="0"/>
    <w:pPr>
      <w:widowControl w:val="0"/>
      <w:shd w:val="clear" w:color="auto" w:fill="auto"/>
      <w:spacing w:line="590" w:lineRule="exact"/>
    </w:pPr>
    <w:rPr>
      <w:rFonts w:ascii="宋体" w:hAnsi="宋体" w:eastAsia="宋体" w:cs="宋体"/>
      <w:sz w:val="26"/>
      <w:szCs w:val="26"/>
      <w:u w:val="none"/>
      <w:shd w:val="clear" w:color="auto" w:fill="auto"/>
      <w:lang w:val="zh-TW" w:eastAsia="zh-TW" w:bidi="zh-TW"/>
    </w:rPr>
  </w:style>
  <w:style w:type="paragraph" w:customStyle="1" w:styleId="26">
    <w:name w:val="BodyText2"/>
    <w:basedOn w:val="1"/>
    <w:qFormat/>
    <w:uiPriority w:val="0"/>
    <w:pPr>
      <w:spacing w:after="120" w:line="480" w:lineRule="auto"/>
    </w:pPr>
  </w:style>
  <w:style w:type="character" w:customStyle="1" w:styleId="27">
    <w:name w:val="NormalCharacter"/>
    <w:link w:val="28"/>
    <w:qFormat/>
    <w:uiPriority w:val="0"/>
  </w:style>
  <w:style w:type="paragraph" w:customStyle="1" w:styleId="28">
    <w:name w:val="UserStyle_3"/>
    <w:basedOn w:val="1"/>
    <w:link w:val="27"/>
    <w:qFormat/>
    <w:uiPriority w:val="0"/>
    <w:pPr>
      <w:spacing w:line="360" w:lineRule="auto"/>
      <w:jc w:val="both"/>
      <w:textAlignment w:val="baseline"/>
    </w:pPr>
  </w:style>
  <w:style w:type="paragraph" w:customStyle="1" w:styleId="29">
    <w:name w:val="UserStyle_0"/>
    <w:next w:val="1"/>
    <w:qFormat/>
    <w:uiPriority w:val="0"/>
    <w:pPr>
      <w:jc w:val="both"/>
      <w:textAlignment w:val="baseline"/>
    </w:pPr>
    <w:rPr>
      <w:rFonts w:ascii="Times New Roman" w:hAnsi="Times New Roman" w:eastAsia="宋体" w:cs="Times New Roman"/>
      <w:kern w:val="2"/>
      <w:sz w:val="21"/>
      <w:szCs w:val="21"/>
      <w:lang w:val="en-US" w:eastAsia="zh-CN" w:bidi="ar-SA"/>
    </w:rPr>
  </w:style>
  <w:style w:type="paragraph" w:customStyle="1" w:styleId="30">
    <w:name w:val="首行缩进"/>
    <w:basedOn w:val="1"/>
    <w:qFormat/>
    <w:uiPriority w:val="0"/>
    <w:pPr>
      <w:spacing w:line="360" w:lineRule="auto"/>
      <w:ind w:firstLine="480" w:firstLineChars="200"/>
    </w:pPr>
    <w:rPr>
      <w:rFonts w:ascii="宋体" w:hAnsi="宋体" w:cs="宋体"/>
      <w:kern w:val="0"/>
      <w:sz w:val="24"/>
    </w:rPr>
  </w:style>
  <w:style w:type="paragraph" w:customStyle="1" w:styleId="31">
    <w:name w:val="UserStyle_31"/>
    <w:basedOn w:val="1"/>
    <w:qFormat/>
    <w:uiPriority w:val="0"/>
    <w:rPr>
      <w:rFonts w:ascii="宋体" w:hAnsi="Courier New" w:eastAsia="楷体_GB2312"/>
      <w:sz w:val="26"/>
      <w:szCs w:val="20"/>
    </w:rPr>
  </w:style>
  <w:style w:type="paragraph" w:customStyle="1" w:styleId="32">
    <w:name w:val="PlainText"/>
    <w:basedOn w:val="1"/>
    <w:qFormat/>
    <w:uiPriority w:val="0"/>
    <w:rPr>
      <w:rFonts w:ascii="宋体" w:hAnsi="Courier New"/>
      <w:szCs w:val="20"/>
    </w:rPr>
  </w:style>
  <w:style w:type="paragraph" w:customStyle="1" w:styleId="33">
    <w:name w:val="NormalIndent"/>
    <w:basedOn w:val="1"/>
    <w:qFormat/>
    <w:uiPriority w:val="0"/>
    <w:pPr>
      <w:ind w:firstLine="420"/>
    </w:pPr>
    <w:rPr>
      <w:szCs w:val="20"/>
    </w:rPr>
  </w:style>
  <w:style w:type="character" w:customStyle="1" w:styleId="34">
    <w:name w:val="PageNumber"/>
    <w:basedOn w:val="2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6392</Words>
  <Characters>6791</Characters>
  <Lines>0</Lines>
  <Paragraphs>0</Paragraphs>
  <TotalTime>2</TotalTime>
  <ScaleCrop>false</ScaleCrop>
  <LinksUpToDate>false</LinksUpToDate>
  <CharactersWithSpaces>7456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2022-12-09T04:45:00Z</dcterms:created>
  <dc:creator>Administrator</dc:creator>
  <cp:lastModifiedBy>李凯</cp:lastModifiedBy>
  <dcterms:modified xsi:type="dcterms:W3CDTF">2023-02-08T07:18:17Z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38F28DE1AC644D6EA6E264689996C66D</vt:lpwstr>
  </property>
</Properties>
</file>