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93E65">
      <w:pPr>
        <w:spacing w:line="580" w:lineRule="exact"/>
        <w:rPr>
          <w:rFonts w:hint="default" w:ascii="Times New Roman" w:hAnsi="Times New Roman" w:cs="Times New Roman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件一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6F998807"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highlight w:val="none"/>
        </w:rPr>
        <w:t>报 价 单</w:t>
      </w:r>
    </w:p>
    <w:p w14:paraId="1067A6F0">
      <w:pPr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</w:p>
    <w:p w14:paraId="3C0F98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江苏都梁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甘泉新型建材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有限公司：</w:t>
      </w:r>
    </w:p>
    <w:p w14:paraId="55205F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我公司已知悉并认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可《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代加工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石料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服务公告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所有条款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我公司决定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bookmarkStart w:id="0" w:name="OLE_LINK5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报价为</w:t>
      </w:r>
      <w:bookmarkStart w:id="1" w:name="OLE_LINK15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元/吨（大写：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bookmarkEnd w:id="0"/>
      <w:bookmarkEnd w:id="1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1C991D2E">
      <w:pPr>
        <w:pStyle w:val="5"/>
        <w:numPr>
          <w:ilvl w:val="0"/>
          <w:numId w:val="0"/>
        </w:numPr>
        <w:ind w:leftChars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</w:p>
    <w:p w14:paraId="2407DCB5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</w:p>
    <w:p w14:paraId="0DD8287D">
      <w:pPr>
        <w:pStyle w:val="5"/>
        <w:rPr>
          <w:rFonts w:hint="default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</w:t>
      </w:r>
    </w:p>
    <w:p w14:paraId="48F099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1888DB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2560" w:firstLineChars="8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00684E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         </w:t>
      </w:r>
    </w:p>
    <w:p w14:paraId="754A7F8A">
      <w:pPr>
        <w:spacing w:line="600" w:lineRule="exact"/>
        <w:ind w:left="8000" w:hanging="8000" w:hangingChars="25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报名单位：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 w14:paraId="73665CFC">
      <w:pPr>
        <w:pStyle w:val="5"/>
        <w:rPr>
          <w:rFonts w:hint="default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（单位盖章）</w:t>
      </w:r>
    </w:p>
    <w:p w14:paraId="66BCB43A">
      <w:pPr>
        <w:wordWrap w:val="0"/>
        <w:spacing w:line="600" w:lineRule="exact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p w14:paraId="45B8C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01E20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4B82"/>
    <w:rsid w:val="4C053B13"/>
    <w:rsid w:val="6A34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0</TotalTime>
  <ScaleCrop>false</ScaleCrop>
  <LinksUpToDate>false</LinksUpToDate>
  <CharactersWithSpaces>271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2026-04-14T07:35:00Z</dcterms:created>
  <dc:creator>Administrator</dc:creator>
  <cp:lastModifiedBy>小伟哥</cp:lastModifiedBy>
  <dcterms:modified xsi:type="dcterms:W3CDTF">2026-05-12T06:33:58Z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eyJoZGlkIjoiOGQxNzcyZjFmZmI0NGNmMmFiMTEyYTZiN2QzYWQ5ZDAiLCJ1c2VySWQiOiIxMTQwMTkyNjkzIn0=</vt:lpwstr>
  </property>
  <property fmtid="{D5CDD505-2E9C-101B-9397-08002B2CF9AE}" pid="4" name="ICV">
    <vt:lpwstr>A3117931701247EB9A42A6B6CFF5843B_12</vt:lpwstr>
  </property>
</Properties>
</file>